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283C786C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B85F04">
        <w:rPr>
          <w:b/>
          <w:bCs/>
          <w:sz w:val="36"/>
          <w:szCs w:val="36"/>
          <w:u w:val="single"/>
        </w:rPr>
        <w:t>Spring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1711B4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1711B4">
        <w:rPr>
          <w:b/>
          <w:bCs/>
          <w:sz w:val="36"/>
          <w:szCs w:val="36"/>
          <w:u w:val="single"/>
        </w:rPr>
        <w:t>4</w:t>
      </w:r>
      <w:r w:rsidR="00B85F04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1711B4" w:rsidRPr="001711B4">
        <w:rPr>
          <w:b/>
          <w:bCs/>
          <w:sz w:val="36"/>
          <w:szCs w:val="36"/>
          <w:u w:val="single"/>
        </w:rPr>
        <w:t>Geometry, Algebra</w:t>
      </w:r>
      <w:r w:rsidR="005F57C8">
        <w:rPr>
          <w:b/>
          <w:bCs/>
          <w:sz w:val="36"/>
          <w:szCs w:val="36"/>
        </w:rPr>
        <w:tab/>
      </w:r>
    </w:p>
    <w:p w14:paraId="0246A291" w14:textId="7E1D02DF" w:rsidR="007D1220" w:rsidRDefault="007D1220" w:rsidP="001711B4">
      <w:pPr>
        <w:rPr>
          <w:sz w:val="28"/>
          <w:szCs w:val="28"/>
        </w:rPr>
      </w:pPr>
      <w:r>
        <w:rPr>
          <w:sz w:val="28"/>
          <w:szCs w:val="28"/>
        </w:rPr>
        <w:t>Some work has been covered at KS3.</w:t>
      </w:r>
    </w:p>
    <w:p w14:paraId="1934CA91" w14:textId="5E2626CB" w:rsidR="001711B4" w:rsidRPr="00611FD9" w:rsidRDefault="001711B4" w:rsidP="001711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Geometry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169"/>
        <w:gridCol w:w="10450"/>
      </w:tblGrid>
      <w:tr w:rsidR="007D1220" w14:paraId="7DDBFF7B" w14:textId="77777777" w:rsidTr="007D1220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D912" w14:textId="77777777" w:rsidR="007D1220" w:rsidRDefault="007D1220" w:rsidP="00F24843">
            <w:pPr>
              <w:rPr>
                <w:b/>
                <w:lang w:val="en-GB"/>
              </w:rPr>
            </w:pPr>
          </w:p>
        </w:tc>
      </w:tr>
      <w:tr w:rsidR="007D1220" w14:paraId="7E7646EB" w14:textId="77777777" w:rsidTr="007D1220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0C7D" w14:textId="74EE8D81" w:rsidR="007D1220" w:rsidRDefault="007D1220" w:rsidP="00F24843">
            <w:pPr>
              <w:rPr>
                <w:b/>
                <w:lang w:val="en-GB"/>
              </w:rPr>
            </w:pPr>
            <w:r w:rsidRPr="00611FD9">
              <w:rPr>
                <w:b/>
                <w:color w:val="FF0000"/>
                <w:lang w:val="en-GB"/>
              </w:rPr>
              <w:t>Perimeter and area</w:t>
            </w:r>
            <w:r>
              <w:rPr>
                <w:b/>
                <w:color w:val="FF0000"/>
                <w:lang w:val="en-GB"/>
              </w:rPr>
              <w:t xml:space="preserve"> </w:t>
            </w:r>
          </w:p>
        </w:tc>
      </w:tr>
      <w:tr w:rsidR="007D1220" w14:paraId="2E7072C6" w14:textId="77777777" w:rsidTr="007D1220">
        <w:trPr>
          <w:trHeight w:val="191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65B2" w14:textId="77777777" w:rsidR="007D1220" w:rsidRDefault="007D1220" w:rsidP="00F24843">
            <w:pPr>
              <w:rPr>
                <w:lang w:val="en-GB"/>
              </w:rPr>
            </w:pPr>
          </w:p>
        </w:tc>
        <w:tc>
          <w:tcPr>
            <w:tcW w:w="10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A4E35" w14:textId="77777777" w:rsidR="007D1220" w:rsidRDefault="007D1220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7D1220" w14:paraId="4C4C3875" w14:textId="77777777" w:rsidTr="007D1220">
        <w:tc>
          <w:tcPr>
            <w:tcW w:w="1169" w:type="dxa"/>
          </w:tcPr>
          <w:p w14:paraId="2AEFDA57" w14:textId="7EB781D9" w:rsidR="007D1220" w:rsidRPr="00125B83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50" w:type="dxa"/>
          </w:tcPr>
          <w:p w14:paraId="4E980F3A" w14:textId="77777777" w:rsidR="007D1220" w:rsidRPr="00A35F54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Indicate given values on a scale, including decimal value</w:t>
            </w:r>
          </w:p>
        </w:tc>
      </w:tr>
      <w:tr w:rsidR="007D1220" w14:paraId="7E9973A1" w14:textId="77777777" w:rsidTr="007D1220">
        <w:tc>
          <w:tcPr>
            <w:tcW w:w="1169" w:type="dxa"/>
          </w:tcPr>
          <w:p w14:paraId="231EB600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6C38DB24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Know that measurements using real numbers depend upon the choice of unit</w:t>
            </w:r>
          </w:p>
        </w:tc>
      </w:tr>
      <w:tr w:rsidR="007D1220" w14:paraId="5C971C62" w14:textId="77777777" w:rsidTr="007D1220">
        <w:tc>
          <w:tcPr>
            <w:tcW w:w="1169" w:type="dxa"/>
          </w:tcPr>
          <w:p w14:paraId="5FF5ED02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789259F0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Convert between units of measure within one system, including time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and </w:t>
            </w:r>
            <w:r w:rsidRPr="00611F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metric units to metric units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of length, area and volume and capacity </w:t>
            </w:r>
            <w:r w:rsidRPr="00611F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e.g. 1ml = 1cm3</w:t>
            </w:r>
          </w:p>
        </w:tc>
      </w:tr>
      <w:tr w:rsidR="007D1220" w14:paraId="21DFF284" w14:textId="77777777" w:rsidTr="007D1220">
        <w:tc>
          <w:tcPr>
            <w:tcW w:w="1169" w:type="dxa"/>
          </w:tcPr>
          <w:p w14:paraId="2C28C88D" w14:textId="60FD68ED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33A280BF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Make sensible estimates of a range of measures in everyday settings</w:t>
            </w:r>
          </w:p>
        </w:tc>
      </w:tr>
      <w:tr w:rsidR="007D1220" w14:paraId="22AE7E46" w14:textId="77777777" w:rsidTr="007D1220">
        <w:tc>
          <w:tcPr>
            <w:tcW w:w="1169" w:type="dxa"/>
          </w:tcPr>
          <w:p w14:paraId="27676E1F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45F86FA2" w14:textId="77777777" w:rsidR="007D1220" w:rsidRPr="00BE5D6B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Measure shapes to find perimeters and areas using a range of scales</w:t>
            </w:r>
          </w:p>
        </w:tc>
      </w:tr>
      <w:tr w:rsidR="007D1220" w14:paraId="4D33F3DE" w14:textId="77777777" w:rsidTr="007D1220">
        <w:tc>
          <w:tcPr>
            <w:tcW w:w="1169" w:type="dxa"/>
          </w:tcPr>
          <w:p w14:paraId="1B2EF64F" w14:textId="74AF391E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73ABF4FC" w14:textId="77777777" w:rsidR="007D1220" w:rsidRDefault="007D1220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Find the perimeter of </w:t>
            </w:r>
          </w:p>
          <w:p w14:paraId="26E261E8" w14:textId="77777777" w:rsidR="007D1220" w:rsidRPr="00611FD9" w:rsidRDefault="007D1220" w:rsidP="001711B4">
            <w:pPr>
              <w:pStyle w:val="ListParagraph"/>
              <w:numPr>
                <w:ilvl w:val="0"/>
                <w:numId w:val="15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611F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rectangles and triangles</w:t>
            </w:r>
          </w:p>
          <w:p w14:paraId="55D2CC95" w14:textId="77777777" w:rsidR="007D1220" w:rsidRPr="00611FD9" w:rsidRDefault="007D1220" w:rsidP="001711B4">
            <w:pPr>
              <w:pStyle w:val="ListParagraph"/>
              <w:numPr>
                <w:ilvl w:val="0"/>
                <w:numId w:val="15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611FD9">
              <w:rPr>
                <w:rFonts w:ascii="Verdana" w:hAnsi="Verdana"/>
                <w:sz w:val="20"/>
                <w:szCs w:val="20"/>
                <w:lang w:val="en-GB"/>
              </w:rPr>
              <w:t>parallelograms and trapezia</w:t>
            </w:r>
          </w:p>
          <w:p w14:paraId="12FF5F07" w14:textId="77777777" w:rsidR="007D1220" w:rsidRPr="00611FD9" w:rsidRDefault="007D1220" w:rsidP="001711B4">
            <w:pPr>
              <w:pStyle w:val="ListParagraph"/>
              <w:numPr>
                <w:ilvl w:val="0"/>
                <w:numId w:val="15"/>
              </w:numPr>
              <w:rPr>
                <w:lang w:val="en-GB"/>
              </w:rPr>
            </w:pPr>
            <w:r w:rsidRPr="00611FD9">
              <w:rPr>
                <w:rFonts w:ascii="Verdana" w:hAnsi="Verdana"/>
                <w:sz w:val="20"/>
                <w:szCs w:val="20"/>
                <w:lang w:val="en-GB"/>
              </w:rPr>
              <w:t>compound shapes</w:t>
            </w:r>
          </w:p>
        </w:tc>
      </w:tr>
      <w:tr w:rsidR="007D1220" w14:paraId="1A79ACDF" w14:textId="77777777" w:rsidTr="007D1220">
        <w:tc>
          <w:tcPr>
            <w:tcW w:w="1169" w:type="dxa"/>
          </w:tcPr>
          <w:p w14:paraId="5D1F766B" w14:textId="012F18C2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1B0EE0DB" w14:textId="77777777" w:rsidR="007D1220" w:rsidRDefault="007D1220" w:rsidP="00F24843">
            <w:pPr>
              <w:rPr>
                <w:lang w:val="en-GB"/>
              </w:rPr>
            </w:pPr>
            <w:r w:rsidRPr="00611F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Recall and use the formula for area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of a triangle and a rectangle </w:t>
            </w:r>
          </w:p>
        </w:tc>
      </w:tr>
      <w:tr w:rsidR="007D1220" w14:paraId="352BBC48" w14:textId="77777777" w:rsidTr="007D1220">
        <w:tc>
          <w:tcPr>
            <w:tcW w:w="1169" w:type="dxa"/>
          </w:tcPr>
          <w:p w14:paraId="48E99624" w14:textId="06D56A7A" w:rsidR="007D1220" w:rsidRPr="001711B4" w:rsidRDefault="007D1220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50" w:type="dxa"/>
          </w:tcPr>
          <w:p w14:paraId="4431C695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area of a trapezium and recall the formula</w:t>
            </w:r>
          </w:p>
        </w:tc>
      </w:tr>
      <w:tr w:rsidR="007D1220" w14:paraId="2DB93F1F" w14:textId="77777777" w:rsidTr="007D1220">
        <w:tc>
          <w:tcPr>
            <w:tcW w:w="1169" w:type="dxa"/>
          </w:tcPr>
          <w:p w14:paraId="69E2EE58" w14:textId="44626CF0" w:rsidR="007D1220" w:rsidRPr="001711B4" w:rsidRDefault="007D1220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50" w:type="dxa"/>
          </w:tcPr>
          <w:p w14:paraId="41DE9E27" w14:textId="77777777" w:rsidR="007D1220" w:rsidRPr="00954152" w:rsidRDefault="007D1220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Find the </w:t>
            </w:r>
            <w:r w:rsidRPr="00611F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area of a parallelogram</w:t>
            </w:r>
          </w:p>
        </w:tc>
      </w:tr>
      <w:tr w:rsidR="007D1220" w14:paraId="74C4B203" w14:textId="77777777" w:rsidTr="007D1220">
        <w:tc>
          <w:tcPr>
            <w:tcW w:w="1169" w:type="dxa"/>
          </w:tcPr>
          <w:p w14:paraId="36B754C4" w14:textId="0EFA1562" w:rsidR="007D1220" w:rsidRPr="001711B4" w:rsidRDefault="007D1220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50" w:type="dxa"/>
          </w:tcPr>
          <w:p w14:paraId="323BA823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areas and perimeters of compound shapes made from triangles and rectangles</w:t>
            </w:r>
          </w:p>
        </w:tc>
      </w:tr>
      <w:tr w:rsidR="007D1220" w14:paraId="62A16D1D" w14:textId="77777777" w:rsidTr="007D1220">
        <w:tc>
          <w:tcPr>
            <w:tcW w:w="1169" w:type="dxa"/>
          </w:tcPr>
          <w:p w14:paraId="38EE1C3E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21BE59CE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Estimate surface areas by rounding measurements to 1 significant figure</w:t>
            </w:r>
          </w:p>
        </w:tc>
      </w:tr>
      <w:tr w:rsidR="007D1220" w14:paraId="093C04CB" w14:textId="77777777" w:rsidTr="007D1220">
        <w:tc>
          <w:tcPr>
            <w:tcW w:w="1169" w:type="dxa"/>
          </w:tcPr>
          <w:p w14:paraId="65E3EEF7" w14:textId="2B1318D6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7453561D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surface area of a prism</w:t>
            </w:r>
          </w:p>
        </w:tc>
      </w:tr>
      <w:tr w:rsidR="007D1220" w14:paraId="577856C1" w14:textId="77777777" w:rsidTr="007D1220">
        <w:tc>
          <w:tcPr>
            <w:tcW w:w="1169" w:type="dxa"/>
          </w:tcPr>
          <w:p w14:paraId="5E909458" w14:textId="16AC811E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6B97E170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surface area using rectangles and triangles</w:t>
            </w:r>
          </w:p>
        </w:tc>
      </w:tr>
      <w:tr w:rsidR="007D1220" w14:paraId="5CA5F9ED" w14:textId="77777777" w:rsidTr="007D1220">
        <w:tc>
          <w:tcPr>
            <w:tcW w:w="1169" w:type="dxa"/>
          </w:tcPr>
          <w:p w14:paraId="3EA50DC5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5D0E085F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and name common solids: cube, cuboid, cylinder, prism, pyramid, sphere and cone</w:t>
            </w:r>
          </w:p>
        </w:tc>
      </w:tr>
      <w:tr w:rsidR="007D1220" w14:paraId="6403998D" w14:textId="77777777" w:rsidTr="007D1220">
        <w:tc>
          <w:tcPr>
            <w:tcW w:w="1169" w:type="dxa"/>
          </w:tcPr>
          <w:p w14:paraId="6671EA50" w14:textId="72E2184A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3B36EA83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Sketch nets of cuboids and prisms</w:t>
            </w:r>
          </w:p>
        </w:tc>
      </w:tr>
      <w:tr w:rsidR="007D1220" w14:paraId="447F0AD8" w14:textId="77777777" w:rsidTr="007D1220">
        <w:tc>
          <w:tcPr>
            <w:tcW w:w="1169" w:type="dxa"/>
          </w:tcPr>
          <w:p w14:paraId="79268FC2" w14:textId="66CAB828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57660800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Recall and use the formula for the volume of a cuboid</w:t>
            </w:r>
          </w:p>
        </w:tc>
      </w:tr>
      <w:tr w:rsidR="007D1220" w14:paraId="61EC2BD8" w14:textId="77777777" w:rsidTr="007D1220">
        <w:tc>
          <w:tcPr>
            <w:tcW w:w="1169" w:type="dxa"/>
          </w:tcPr>
          <w:p w14:paraId="58CFD211" w14:textId="0A07B851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37BAB6FC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volume of a prism, including a triangular prism, cube and cuboid</w:t>
            </w:r>
          </w:p>
        </w:tc>
      </w:tr>
      <w:tr w:rsidR="007D1220" w14:paraId="24AF4701" w14:textId="77777777" w:rsidTr="007D1220">
        <w:tc>
          <w:tcPr>
            <w:tcW w:w="1169" w:type="dxa"/>
          </w:tcPr>
          <w:p w14:paraId="3C5AEE89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077DDB49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volumes of right prisms and shapes made from cubes and cuboids</w:t>
            </w:r>
          </w:p>
        </w:tc>
      </w:tr>
      <w:tr w:rsidR="007D1220" w14:paraId="47C47A5A" w14:textId="77777777" w:rsidTr="007D1220">
        <w:tc>
          <w:tcPr>
            <w:tcW w:w="1169" w:type="dxa"/>
          </w:tcPr>
          <w:p w14:paraId="7343AB95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061A6925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Estimate volumes </w:t>
            </w:r>
            <w:proofErr w:type="spellStart"/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etc</w:t>
            </w:r>
            <w:proofErr w:type="spellEnd"/>
            <w:r w:rsidRPr="00336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by rounding measurements to 1 significant figure</w:t>
            </w:r>
          </w:p>
        </w:tc>
      </w:tr>
      <w:tr w:rsidR="007D1220" w14:paraId="4EA68972" w14:textId="77777777" w:rsidTr="007D1220">
        <w:tc>
          <w:tcPr>
            <w:tcW w:w="1169" w:type="dxa"/>
          </w:tcPr>
          <w:p w14:paraId="5796B293" w14:textId="77777777" w:rsidR="007D1220" w:rsidRDefault="007D1220" w:rsidP="00F24843">
            <w:pPr>
              <w:jc w:val="center"/>
              <w:rPr>
                <w:lang w:val="en-GB"/>
              </w:rPr>
            </w:pPr>
          </w:p>
        </w:tc>
        <w:tc>
          <w:tcPr>
            <w:tcW w:w="10450" w:type="dxa"/>
          </w:tcPr>
          <w:p w14:paraId="4B4D901D" w14:textId="77777777" w:rsidR="007D1220" w:rsidRPr="000A6AD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65F3C124" w14:textId="77777777" w:rsidR="001711B4" w:rsidRDefault="001711B4" w:rsidP="001711B4"/>
    <w:p w14:paraId="3D44A2A3" w14:textId="4A8AB285" w:rsidR="001711B4" w:rsidRPr="00DA6282" w:rsidRDefault="001711B4" w:rsidP="001711B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Algebra</w:t>
      </w:r>
      <w:r>
        <w:rPr>
          <w:b/>
          <w:sz w:val="28"/>
          <w:szCs w:val="28"/>
        </w:rPr>
        <w:tab/>
      </w:r>
    </w:p>
    <w:tbl>
      <w:tblPr>
        <w:tblStyle w:val="TableGrid"/>
        <w:tblW w:w="11194" w:type="dxa"/>
        <w:tblLook w:val="04A0" w:firstRow="1" w:lastRow="0" w:firstColumn="1" w:lastColumn="0" w:noHBand="0" w:noVBand="1"/>
      </w:tblPr>
      <w:tblGrid>
        <w:gridCol w:w="879"/>
        <w:gridCol w:w="10315"/>
      </w:tblGrid>
      <w:tr w:rsidR="007D1220" w14:paraId="42272855" w14:textId="77777777" w:rsidTr="007D1220">
        <w:tc>
          <w:tcPr>
            <w:tcW w:w="11194" w:type="dxa"/>
            <w:gridSpan w:val="2"/>
          </w:tcPr>
          <w:p w14:paraId="0D201D50" w14:textId="77777777" w:rsidR="007D1220" w:rsidRPr="00F033C3" w:rsidRDefault="007D1220" w:rsidP="00F24843">
            <w:pPr>
              <w:rPr>
                <w:rFonts w:ascii="Verdana" w:hAnsi="Verdana"/>
                <w:b/>
                <w:color w:val="222A35" w:themeColor="text2" w:themeShade="80"/>
                <w:sz w:val="20"/>
                <w:szCs w:val="20"/>
              </w:rPr>
            </w:pPr>
          </w:p>
        </w:tc>
      </w:tr>
      <w:tr w:rsidR="007D1220" w14:paraId="7DEBC5B7" w14:textId="77777777" w:rsidTr="007D1220">
        <w:tc>
          <w:tcPr>
            <w:tcW w:w="11194" w:type="dxa"/>
            <w:gridSpan w:val="2"/>
          </w:tcPr>
          <w:p w14:paraId="734326BC" w14:textId="0E5FD5AE" w:rsidR="007D1220" w:rsidRPr="00F033C3" w:rsidRDefault="007D1220" w:rsidP="00F24843">
            <w:pPr>
              <w:rPr>
                <w:rFonts w:ascii="Verdana" w:hAnsi="Verdana" w:cstheme="minorHAnsi"/>
                <w:b/>
                <w:color w:val="FF0000"/>
                <w:sz w:val="20"/>
                <w:szCs w:val="20"/>
                <w:lang w:val="en-GB"/>
              </w:rPr>
            </w:pPr>
            <w:r w:rsidRPr="00F033C3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A: </w:t>
            </w:r>
            <w:r w:rsidRPr="00F033C3">
              <w:rPr>
                <w:rFonts w:ascii="Verdana" w:hAnsi="Verdana" w:cstheme="minorHAnsi"/>
                <w:b/>
                <w:color w:val="FF0000"/>
                <w:sz w:val="20"/>
                <w:szCs w:val="20"/>
              </w:rPr>
              <w:t>Real-life graphs</w:t>
            </w:r>
            <w:r>
              <w:rPr>
                <w:rFonts w:ascii="Verdana" w:hAnsi="Verdana" w:cstheme="minorHAnsi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7D1220" w14:paraId="0ACD2BC1" w14:textId="77777777" w:rsidTr="007D1220">
        <w:tc>
          <w:tcPr>
            <w:tcW w:w="879" w:type="dxa"/>
            <w:tcBorders>
              <w:top w:val="single" w:sz="4" w:space="0" w:color="auto"/>
            </w:tcBorders>
          </w:tcPr>
          <w:p w14:paraId="61FFB93C" w14:textId="77777777" w:rsidR="007D1220" w:rsidRPr="00925178" w:rsidRDefault="007D1220" w:rsidP="00F24843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315" w:type="dxa"/>
            <w:tcBorders>
              <w:top w:val="single" w:sz="4" w:space="0" w:color="auto"/>
            </w:tcBorders>
          </w:tcPr>
          <w:p w14:paraId="2A72164E" w14:textId="77777777" w:rsidR="007D1220" w:rsidRPr="00925178" w:rsidRDefault="007D1220" w:rsidP="00F24843">
            <w:pPr>
              <w:rPr>
                <w:b/>
                <w:lang w:val="en-GB"/>
              </w:rPr>
            </w:pPr>
            <w:r w:rsidRPr="00925178">
              <w:rPr>
                <w:b/>
                <w:lang w:val="en-GB"/>
              </w:rPr>
              <w:t>Objectives</w:t>
            </w:r>
          </w:p>
        </w:tc>
      </w:tr>
      <w:tr w:rsidR="007D1220" w14:paraId="7BFCE83B" w14:textId="77777777" w:rsidTr="007D1220">
        <w:tc>
          <w:tcPr>
            <w:tcW w:w="879" w:type="dxa"/>
          </w:tcPr>
          <w:p w14:paraId="7C143D16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2F787B1D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Use input/output diagrams</w:t>
            </w:r>
          </w:p>
        </w:tc>
      </w:tr>
      <w:tr w:rsidR="007D1220" w14:paraId="63435608" w14:textId="77777777" w:rsidTr="007D1220">
        <w:tc>
          <w:tcPr>
            <w:tcW w:w="879" w:type="dxa"/>
          </w:tcPr>
          <w:p w14:paraId="30662961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5A4E3126" w14:textId="77777777" w:rsidR="007D1220" w:rsidRPr="006977FF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F033C3">
              <w:rPr>
                <w:rFonts w:ascii="Verdana" w:hAnsi="Verdana"/>
                <w:sz w:val="20"/>
                <w:szCs w:val="20"/>
              </w:rPr>
              <w:t>Draw, label and scale axes</w:t>
            </w:r>
          </w:p>
        </w:tc>
      </w:tr>
      <w:tr w:rsidR="007D1220" w14:paraId="5B9EA2EF" w14:textId="77777777" w:rsidTr="007D1220">
        <w:tc>
          <w:tcPr>
            <w:tcW w:w="879" w:type="dxa"/>
          </w:tcPr>
          <w:p w14:paraId="294865F2" w14:textId="0D953075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597BC41D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Use axes and coordinates to specify points in all four quadrants in 2D</w:t>
            </w:r>
          </w:p>
        </w:tc>
      </w:tr>
      <w:tr w:rsidR="007D1220" w14:paraId="74FB831A" w14:textId="77777777" w:rsidTr="007D1220">
        <w:tc>
          <w:tcPr>
            <w:tcW w:w="879" w:type="dxa"/>
          </w:tcPr>
          <w:p w14:paraId="6FDD90A6" w14:textId="2F70AD7B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22032ABD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Identify points with given coordinates and coordinates of a given point in all four quadrants</w:t>
            </w:r>
          </w:p>
        </w:tc>
      </w:tr>
      <w:tr w:rsidR="007D1220" w14:paraId="61870907" w14:textId="77777777" w:rsidTr="007D1220">
        <w:tc>
          <w:tcPr>
            <w:tcW w:w="879" w:type="dxa"/>
          </w:tcPr>
          <w:p w14:paraId="6FE17274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36F0CFA4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Find the coordinates of points identified by geometrical information in 2D (all four quadrants)</w:t>
            </w:r>
          </w:p>
        </w:tc>
      </w:tr>
      <w:tr w:rsidR="007D1220" w14:paraId="690DC69D" w14:textId="77777777" w:rsidTr="007D1220">
        <w:tc>
          <w:tcPr>
            <w:tcW w:w="879" w:type="dxa"/>
          </w:tcPr>
          <w:p w14:paraId="14722C22" w14:textId="10BC0B46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7B13DEFA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Find the coordinates of the midpoint of a line segment</w:t>
            </w:r>
          </w:p>
        </w:tc>
      </w:tr>
      <w:tr w:rsidR="007D1220" w14:paraId="1AEE930C" w14:textId="77777777" w:rsidTr="007D1220">
        <w:tc>
          <w:tcPr>
            <w:tcW w:w="879" w:type="dxa"/>
          </w:tcPr>
          <w:p w14:paraId="50897144" w14:textId="190929C4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43CB1DB0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Read values from straight-line graphs for real-life situations</w:t>
            </w:r>
          </w:p>
        </w:tc>
      </w:tr>
      <w:tr w:rsidR="007D1220" w14:paraId="39A5D17C" w14:textId="77777777" w:rsidTr="007D1220">
        <w:tc>
          <w:tcPr>
            <w:tcW w:w="879" w:type="dxa"/>
          </w:tcPr>
          <w:p w14:paraId="4D8BF9F1" w14:textId="0F93F390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0E007070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Draw straight line graphs for real-life situations, including ready reckoner graphs, conversion graphs, fuel bills graphs, fixed charge and cost per unit</w:t>
            </w:r>
          </w:p>
        </w:tc>
      </w:tr>
      <w:tr w:rsidR="007D1220" w14:paraId="5843665A" w14:textId="77777777" w:rsidTr="007D1220">
        <w:tc>
          <w:tcPr>
            <w:tcW w:w="879" w:type="dxa"/>
          </w:tcPr>
          <w:p w14:paraId="29626481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3EB67644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Draw distance–time graphs and velocity–time graphs</w:t>
            </w:r>
          </w:p>
        </w:tc>
      </w:tr>
      <w:tr w:rsidR="007D1220" w14:paraId="2133C264" w14:textId="77777777" w:rsidTr="007D1220">
        <w:tc>
          <w:tcPr>
            <w:tcW w:w="879" w:type="dxa"/>
          </w:tcPr>
          <w:p w14:paraId="2CBA6788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0622A846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Work out time intervals for graph scales</w:t>
            </w:r>
          </w:p>
        </w:tc>
      </w:tr>
      <w:tr w:rsidR="007D1220" w14:paraId="7A33B891" w14:textId="77777777" w:rsidTr="007D1220">
        <w:tc>
          <w:tcPr>
            <w:tcW w:w="879" w:type="dxa"/>
          </w:tcPr>
          <w:p w14:paraId="59B5284E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15D81819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Interpret distance–time graphs, and calculate: the speed of individual sections, total distance and total time</w:t>
            </w:r>
          </w:p>
        </w:tc>
      </w:tr>
      <w:tr w:rsidR="007D1220" w14:paraId="13C014BC" w14:textId="77777777" w:rsidTr="007D1220">
        <w:tc>
          <w:tcPr>
            <w:tcW w:w="879" w:type="dxa"/>
          </w:tcPr>
          <w:p w14:paraId="2D3C7E80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04CDB6AA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Interpret information presented in a range of linear and non-linear graphs</w:t>
            </w:r>
          </w:p>
        </w:tc>
      </w:tr>
      <w:tr w:rsidR="007D1220" w14:paraId="7528ADEE" w14:textId="77777777" w:rsidTr="007D1220">
        <w:tc>
          <w:tcPr>
            <w:tcW w:w="879" w:type="dxa"/>
          </w:tcPr>
          <w:p w14:paraId="4AE83B3A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4A34EC1F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Interpret graphs with negative values on axes</w:t>
            </w:r>
          </w:p>
        </w:tc>
      </w:tr>
      <w:tr w:rsidR="007D1220" w14:paraId="72C25DAC" w14:textId="77777777" w:rsidTr="007D1220">
        <w:tc>
          <w:tcPr>
            <w:tcW w:w="879" w:type="dxa"/>
          </w:tcPr>
          <w:p w14:paraId="34A57FEB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4C2928F8" w14:textId="77777777" w:rsidR="007D1220" w:rsidRPr="006977FF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Find the gradient of a straight line from real-life graphs</w:t>
            </w:r>
          </w:p>
        </w:tc>
      </w:tr>
      <w:tr w:rsidR="007D1220" w14:paraId="7CB73E21" w14:textId="77777777" w:rsidTr="007D1220">
        <w:tc>
          <w:tcPr>
            <w:tcW w:w="879" w:type="dxa"/>
          </w:tcPr>
          <w:p w14:paraId="2590723E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317B7796" w14:textId="77777777" w:rsidR="007D1220" w:rsidRPr="006977FF" w:rsidRDefault="007D1220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Interpret gradient as the rate of change in distance–time and speed–time graphs, graphs of containers filling and emptying, and unit price graphs</w:t>
            </w:r>
          </w:p>
        </w:tc>
      </w:tr>
      <w:tr w:rsidR="007D1220" w14:paraId="4E3C505F" w14:textId="77777777" w:rsidTr="007D1220">
        <w:tc>
          <w:tcPr>
            <w:tcW w:w="879" w:type="dxa"/>
          </w:tcPr>
          <w:p w14:paraId="1CD76DC7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0F9B3374" w14:textId="77777777" w:rsidR="007D1220" w:rsidRDefault="007D1220" w:rsidP="00F24843">
            <w:pPr>
              <w:rPr>
                <w:lang w:val="en-GB"/>
              </w:rPr>
            </w:pPr>
          </w:p>
        </w:tc>
      </w:tr>
      <w:tr w:rsidR="007D1220" w14:paraId="65B423FC" w14:textId="77777777" w:rsidTr="007D1220">
        <w:tc>
          <w:tcPr>
            <w:tcW w:w="879" w:type="dxa"/>
          </w:tcPr>
          <w:p w14:paraId="7AE43568" w14:textId="39F386FF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1FE1E260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Describe and transform 2D shapes using single translations on a coordinate grid</w:t>
            </w:r>
          </w:p>
        </w:tc>
      </w:tr>
      <w:tr w:rsidR="007D1220" w14:paraId="25322151" w14:textId="77777777" w:rsidTr="007D1220">
        <w:tc>
          <w:tcPr>
            <w:tcW w:w="879" w:type="dxa"/>
          </w:tcPr>
          <w:p w14:paraId="4AD5573C" w14:textId="4E8EBA81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758066B8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column vectors to describe translations</w:t>
            </w:r>
          </w:p>
        </w:tc>
      </w:tr>
      <w:tr w:rsidR="007D1220" w14:paraId="09EF28FA" w14:textId="77777777" w:rsidTr="007D1220">
        <w:tc>
          <w:tcPr>
            <w:tcW w:w="879" w:type="dxa"/>
          </w:tcPr>
          <w:p w14:paraId="0F34E06B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7A9220FD" w14:textId="77777777" w:rsidR="007D1220" w:rsidRDefault="007D1220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that distances and angles are preserved under rotations and translations, so that any figure is congruent under either of these transformations</w:t>
            </w:r>
          </w:p>
        </w:tc>
      </w:tr>
      <w:tr w:rsidR="007D1220" w14:paraId="5063A683" w14:textId="77777777" w:rsidTr="007D1220">
        <w:tc>
          <w:tcPr>
            <w:tcW w:w="879" w:type="dxa"/>
          </w:tcPr>
          <w:p w14:paraId="3703BDE9" w14:textId="77777777" w:rsidR="007D1220" w:rsidRPr="00856ABD" w:rsidRDefault="007D1220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315" w:type="dxa"/>
          </w:tcPr>
          <w:p w14:paraId="25996B3D" w14:textId="77777777" w:rsidR="007D1220" w:rsidRPr="000A54A9" w:rsidRDefault="007D1220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19F7D8F1" w14:textId="77777777" w:rsidR="001711B4" w:rsidRDefault="001711B4" w:rsidP="001711B4"/>
    <w:tbl>
      <w:tblPr>
        <w:tblStyle w:val="TableGrid"/>
        <w:tblW w:w="11216" w:type="dxa"/>
        <w:tblLook w:val="04A0" w:firstRow="1" w:lastRow="0" w:firstColumn="1" w:lastColumn="0" w:noHBand="0" w:noVBand="1"/>
      </w:tblPr>
      <w:tblGrid>
        <w:gridCol w:w="829"/>
        <w:gridCol w:w="10387"/>
      </w:tblGrid>
      <w:tr w:rsidR="007D1220" w:rsidRPr="007570EF" w14:paraId="45C0F4B9" w14:textId="77777777" w:rsidTr="007D1220">
        <w:tc>
          <w:tcPr>
            <w:tcW w:w="11216" w:type="dxa"/>
            <w:gridSpan w:val="2"/>
          </w:tcPr>
          <w:p w14:paraId="544A57DD" w14:textId="5495C6D8" w:rsidR="007D1220" w:rsidRPr="00943BBD" w:rsidRDefault="007D1220" w:rsidP="00F24843">
            <w:pPr>
              <w:spacing w:after="200" w:line="276" w:lineRule="auto"/>
              <w:rPr>
                <w:rFonts w:ascii="Verdana" w:hAnsi="Verdana" w:cstheme="minorHAnsi"/>
                <w:b/>
                <w:color w:val="FF0000"/>
                <w:sz w:val="20"/>
                <w:szCs w:val="20"/>
                <w:lang w:val="en-GB"/>
              </w:rPr>
            </w:pPr>
            <w:r w:rsidRPr="00943BBD">
              <w:rPr>
                <w:rFonts w:ascii="Verdana" w:hAnsi="Verdana" w:cstheme="minorHAnsi"/>
                <w:b/>
                <w:color w:val="FF0000"/>
                <w:sz w:val="20"/>
                <w:szCs w:val="20"/>
                <w:lang w:val="en-GB"/>
              </w:rPr>
              <w:t xml:space="preserve">Straight-line graphs </w:t>
            </w:r>
          </w:p>
        </w:tc>
      </w:tr>
      <w:tr w:rsidR="007D1220" w:rsidRPr="00954152" w14:paraId="79197882" w14:textId="77777777" w:rsidTr="007D1220">
        <w:tc>
          <w:tcPr>
            <w:tcW w:w="829" w:type="dxa"/>
          </w:tcPr>
          <w:p w14:paraId="167928E3" w14:textId="10FA4076" w:rsidR="007D1220" w:rsidRPr="00943BBD" w:rsidRDefault="007D1220" w:rsidP="00F24843">
            <w:pPr>
              <w:rPr>
                <w:b/>
                <w:lang w:val="en-GB"/>
              </w:rPr>
            </w:pPr>
          </w:p>
        </w:tc>
        <w:tc>
          <w:tcPr>
            <w:tcW w:w="10387" w:type="dxa"/>
          </w:tcPr>
          <w:p w14:paraId="41225179" w14:textId="77777777" w:rsidR="007D1220" w:rsidRPr="00943BBD" w:rsidRDefault="007D1220" w:rsidP="00F248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943BBD">
              <w:rPr>
                <w:rFonts w:ascii="Verdana" w:hAnsi="Verdana"/>
                <w:b/>
                <w:sz w:val="20"/>
                <w:szCs w:val="20"/>
              </w:rPr>
              <w:t>Objectives</w:t>
            </w:r>
          </w:p>
        </w:tc>
      </w:tr>
      <w:tr w:rsidR="007D1220" w:rsidRPr="00954152" w14:paraId="7DD88EB4" w14:textId="77777777" w:rsidTr="007D1220">
        <w:tc>
          <w:tcPr>
            <w:tcW w:w="829" w:type="dxa"/>
          </w:tcPr>
          <w:p w14:paraId="613112C1" w14:textId="77777777" w:rsidR="007D1220" w:rsidRPr="00856ABD" w:rsidRDefault="007D1220" w:rsidP="00F24843">
            <w:pPr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32A955F3" w14:textId="77777777" w:rsidR="007D1220" w:rsidRPr="000E7A22" w:rsidRDefault="007D1220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Use function machines to find coordinates (i.e. given the input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, find the output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7D1220" w:rsidRPr="00954152" w14:paraId="1F95034E" w14:textId="77777777" w:rsidTr="007D1220">
        <w:tc>
          <w:tcPr>
            <w:tcW w:w="829" w:type="dxa"/>
          </w:tcPr>
          <w:p w14:paraId="77E77B96" w14:textId="6B87A93C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067D0E6D" w14:textId="77777777" w:rsidR="007D1220" w:rsidRPr="000E7A22" w:rsidRDefault="007D1220" w:rsidP="00F24843">
            <w:pPr>
              <w:rPr>
                <w:lang w:val="en-GB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Plot and draw graphs of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,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and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–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</w:p>
        </w:tc>
      </w:tr>
      <w:tr w:rsidR="007D1220" w:rsidRPr="00845B76" w14:paraId="484BC550" w14:textId="77777777" w:rsidTr="007D1220">
        <w:tc>
          <w:tcPr>
            <w:tcW w:w="829" w:type="dxa"/>
          </w:tcPr>
          <w:p w14:paraId="32AC7C29" w14:textId="4E744FBE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1E240CE9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E7A22">
              <w:rPr>
                <w:rFonts w:ascii="Verdana" w:hAnsi="Verdana"/>
                <w:sz w:val="20"/>
                <w:szCs w:val="20"/>
              </w:rPr>
              <w:t>Recognise</w:t>
            </w:r>
            <w:proofErr w:type="spellEnd"/>
            <w:r w:rsidRPr="000E7A22">
              <w:rPr>
                <w:rFonts w:ascii="Verdana" w:hAnsi="Verdana"/>
                <w:sz w:val="20"/>
                <w:szCs w:val="20"/>
              </w:rPr>
              <w:t xml:space="preserve"> straight-line graphs parallel to the axes</w:t>
            </w:r>
          </w:p>
        </w:tc>
      </w:tr>
      <w:tr w:rsidR="007D1220" w:rsidRPr="00954152" w14:paraId="3B169916" w14:textId="77777777" w:rsidTr="007D1220">
        <w:tc>
          <w:tcPr>
            <w:tcW w:w="829" w:type="dxa"/>
          </w:tcPr>
          <w:p w14:paraId="1DDD6728" w14:textId="5F240A0F" w:rsidR="007D1220" w:rsidRPr="001711B4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highlight w:val="yellow"/>
                <w:lang w:val="en-GB"/>
              </w:rPr>
            </w:pPr>
          </w:p>
        </w:tc>
        <w:tc>
          <w:tcPr>
            <w:tcW w:w="10387" w:type="dxa"/>
          </w:tcPr>
          <w:p w14:paraId="51CB1BE2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E7A22">
              <w:rPr>
                <w:rFonts w:ascii="Verdana" w:hAnsi="Verdana"/>
                <w:sz w:val="20"/>
                <w:szCs w:val="20"/>
              </w:rPr>
              <w:t>Recognise</w:t>
            </w:r>
            <w:proofErr w:type="spellEnd"/>
            <w:r w:rsidRPr="000E7A22">
              <w:rPr>
                <w:rFonts w:ascii="Verdana" w:hAnsi="Verdana"/>
                <w:sz w:val="20"/>
                <w:szCs w:val="20"/>
              </w:rPr>
              <w:t xml:space="preserve"> that equations of the form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mx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+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correspond to straight-line graphs in the coordinate plane</w:t>
            </w:r>
          </w:p>
        </w:tc>
      </w:tr>
      <w:tr w:rsidR="007D1220" w:rsidRPr="00954152" w14:paraId="2AAB9B46" w14:textId="77777777" w:rsidTr="007D1220">
        <w:tc>
          <w:tcPr>
            <w:tcW w:w="829" w:type="dxa"/>
          </w:tcPr>
          <w:p w14:paraId="6CFBA9BF" w14:textId="04A2B9B8" w:rsidR="007D1220" w:rsidRPr="001711B4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highlight w:val="yellow"/>
                <w:lang w:val="en-GB"/>
              </w:rPr>
            </w:pPr>
          </w:p>
        </w:tc>
        <w:tc>
          <w:tcPr>
            <w:tcW w:w="10387" w:type="dxa"/>
          </w:tcPr>
          <w:p w14:paraId="0DABEC8A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Plot and draw graphs of straight lines of the form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mx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+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using a table of values</w:t>
            </w:r>
          </w:p>
        </w:tc>
      </w:tr>
      <w:tr w:rsidR="007D1220" w:rsidRPr="00845B76" w14:paraId="3794BF3A" w14:textId="77777777" w:rsidTr="007D1220">
        <w:tc>
          <w:tcPr>
            <w:tcW w:w="829" w:type="dxa"/>
          </w:tcPr>
          <w:p w14:paraId="14708D3F" w14:textId="77777777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3CE761EF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Sketch a graph of a linear function, using the gradient and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>-intercept</w:t>
            </w:r>
          </w:p>
        </w:tc>
      </w:tr>
      <w:tr w:rsidR="007D1220" w:rsidRPr="00954152" w14:paraId="0B897FC1" w14:textId="77777777" w:rsidTr="007D1220">
        <w:tc>
          <w:tcPr>
            <w:tcW w:w="829" w:type="dxa"/>
          </w:tcPr>
          <w:p w14:paraId="6078D2C9" w14:textId="71BB7A45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163B4423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Identify and interpret gradient from an equation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mx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+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</w:p>
        </w:tc>
      </w:tr>
      <w:tr w:rsidR="007D1220" w:rsidRPr="00954152" w14:paraId="3D34B2D6" w14:textId="77777777" w:rsidTr="007D1220">
        <w:tc>
          <w:tcPr>
            <w:tcW w:w="829" w:type="dxa"/>
          </w:tcPr>
          <w:p w14:paraId="34F6BD7F" w14:textId="404E8C46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78D07551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Identify parallel lines from their equations</w:t>
            </w:r>
          </w:p>
        </w:tc>
      </w:tr>
      <w:tr w:rsidR="007D1220" w:rsidRPr="00845B76" w14:paraId="6C7DF597" w14:textId="77777777" w:rsidTr="007D1220">
        <w:tc>
          <w:tcPr>
            <w:tcW w:w="829" w:type="dxa"/>
          </w:tcPr>
          <w:p w14:paraId="29BD97D5" w14:textId="77777777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697682EB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 xml:space="preserve">Plot and draw graphs of straight lines in the form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ax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+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by</w:t>
            </w:r>
            <w:r w:rsidRPr="000E7A22">
              <w:rPr>
                <w:rFonts w:ascii="Verdana" w:hAnsi="Verdana"/>
                <w:sz w:val="20"/>
                <w:szCs w:val="20"/>
              </w:rPr>
              <w:t xml:space="preserve"> = </w:t>
            </w:r>
            <w:r w:rsidRPr="000E7A22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</w:p>
        </w:tc>
      </w:tr>
      <w:tr w:rsidR="007D1220" w:rsidRPr="00845B76" w14:paraId="796DADC1" w14:textId="77777777" w:rsidTr="007D1220">
        <w:tc>
          <w:tcPr>
            <w:tcW w:w="829" w:type="dxa"/>
          </w:tcPr>
          <w:p w14:paraId="37439D6A" w14:textId="20681FCA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37FACA25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Find the equation of a straight line from a graph</w:t>
            </w:r>
          </w:p>
        </w:tc>
      </w:tr>
      <w:tr w:rsidR="007D1220" w:rsidRPr="00845B76" w14:paraId="1C1887B2" w14:textId="77777777" w:rsidTr="007D1220">
        <w:tc>
          <w:tcPr>
            <w:tcW w:w="829" w:type="dxa"/>
          </w:tcPr>
          <w:p w14:paraId="7FAFAB50" w14:textId="77777777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114C12FA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Find the equation of the line through one point with a given gradient</w:t>
            </w:r>
          </w:p>
        </w:tc>
      </w:tr>
      <w:tr w:rsidR="007D1220" w:rsidRPr="00845B76" w14:paraId="3CE63AA4" w14:textId="77777777" w:rsidTr="007D1220">
        <w:tc>
          <w:tcPr>
            <w:tcW w:w="829" w:type="dxa"/>
          </w:tcPr>
          <w:p w14:paraId="741A79AC" w14:textId="77777777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36BABCA9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  <w:r w:rsidRPr="000E7A22">
              <w:rPr>
                <w:rFonts w:ascii="Verdana" w:hAnsi="Verdana"/>
                <w:sz w:val="20"/>
                <w:szCs w:val="20"/>
              </w:rPr>
              <w:t>Find approximate solutions to a linear equation from a graph</w:t>
            </w:r>
          </w:p>
        </w:tc>
      </w:tr>
      <w:tr w:rsidR="007D1220" w:rsidRPr="00845B76" w14:paraId="3F0C1E71" w14:textId="77777777" w:rsidTr="007D1220">
        <w:tc>
          <w:tcPr>
            <w:tcW w:w="829" w:type="dxa"/>
          </w:tcPr>
          <w:p w14:paraId="676478AC" w14:textId="77777777" w:rsidR="007D1220" w:rsidRPr="00856ABD" w:rsidRDefault="007D1220" w:rsidP="00F24843">
            <w:pPr>
              <w:jc w:val="center"/>
              <w:rPr>
                <w:rFonts w:cstheme="minorHAnsi"/>
                <w:b/>
                <w:bCs/>
                <w:szCs w:val="24"/>
                <w:lang w:val="en-GB"/>
              </w:rPr>
            </w:pPr>
          </w:p>
        </w:tc>
        <w:tc>
          <w:tcPr>
            <w:tcW w:w="10387" w:type="dxa"/>
          </w:tcPr>
          <w:p w14:paraId="1476492F" w14:textId="77777777" w:rsidR="007D1220" w:rsidRPr="000E7A22" w:rsidRDefault="007D1220" w:rsidP="00F2484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EF8AAD8" w14:textId="77777777" w:rsidR="001711B4" w:rsidRPr="00076A1A" w:rsidRDefault="001711B4" w:rsidP="001711B4"/>
    <w:p w14:paraId="53455D0A" w14:textId="77777777" w:rsidR="001711B4" w:rsidRPr="00076A1A" w:rsidRDefault="001711B4" w:rsidP="001711B4"/>
    <w:p w14:paraId="15FCAAE5" w14:textId="77777777" w:rsidR="001711B4" w:rsidRDefault="001711B4">
      <w:pPr>
        <w:rPr>
          <w:sz w:val="28"/>
          <w:szCs w:val="28"/>
        </w:rPr>
      </w:pPr>
    </w:p>
    <w:sectPr w:rsidR="001711B4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1"/>
  </w:num>
  <w:num w:numId="5">
    <w:abstractNumId w:val="13"/>
  </w:num>
  <w:num w:numId="6">
    <w:abstractNumId w:val="1"/>
  </w:num>
  <w:num w:numId="7">
    <w:abstractNumId w:val="5"/>
  </w:num>
  <w:num w:numId="8">
    <w:abstractNumId w:val="2"/>
  </w:num>
  <w:num w:numId="9">
    <w:abstractNumId w:val="12"/>
  </w:num>
  <w:num w:numId="10">
    <w:abstractNumId w:val="9"/>
  </w:num>
  <w:num w:numId="11">
    <w:abstractNumId w:val="6"/>
  </w:num>
  <w:num w:numId="12">
    <w:abstractNumId w:val="0"/>
  </w:num>
  <w:num w:numId="13">
    <w:abstractNumId w:val="10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711B4"/>
    <w:rsid w:val="00197F6E"/>
    <w:rsid w:val="00255C00"/>
    <w:rsid w:val="00404AE8"/>
    <w:rsid w:val="00404B50"/>
    <w:rsid w:val="005F57C8"/>
    <w:rsid w:val="007A6E4A"/>
    <w:rsid w:val="007D1220"/>
    <w:rsid w:val="00961C96"/>
    <w:rsid w:val="00A130A5"/>
    <w:rsid w:val="00A57F7D"/>
    <w:rsid w:val="00B85F04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2024-07-29T12:34:00Z</dcterms:created>
  <dcterms:modified xsi:type="dcterms:W3CDTF">2024-09-02T13:57:00Z</dcterms:modified>
</cp:coreProperties>
</file>