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681C7" w14:textId="78C2E87B" w:rsidR="00197F6E" w:rsidRPr="00A57F7D" w:rsidRDefault="00A57F7D" w:rsidP="00EB5994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>Year 10 Autumn Term 1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>Module 1</w:t>
      </w:r>
      <w:r w:rsidRPr="005F57C8">
        <w:rPr>
          <w:b/>
          <w:bCs/>
          <w:sz w:val="36"/>
          <w:szCs w:val="36"/>
          <w:u w:val="single"/>
        </w:rPr>
        <w:t xml:space="preserve"> </w:t>
      </w:r>
      <w:r w:rsidR="00961C96">
        <w:rPr>
          <w:b/>
          <w:bCs/>
          <w:sz w:val="36"/>
          <w:szCs w:val="36"/>
          <w:u w:val="single"/>
        </w:rPr>
        <w:t>Foundation</w:t>
      </w:r>
      <w:r w:rsidRPr="005F57C8">
        <w:rPr>
          <w:b/>
          <w:bCs/>
          <w:sz w:val="36"/>
          <w:szCs w:val="36"/>
          <w:u w:val="single"/>
        </w:rPr>
        <w:t xml:space="preserve">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>Number, Algebra, Data</w:t>
      </w:r>
      <w:r w:rsidRPr="005F57C8">
        <w:rPr>
          <w:b/>
          <w:bCs/>
          <w:sz w:val="36"/>
          <w:szCs w:val="36"/>
        </w:rPr>
        <w:tab/>
      </w:r>
    </w:p>
    <w:p w14:paraId="417522DD" w14:textId="5C1A6008" w:rsidR="00E3721C" w:rsidRDefault="00EB5994" w:rsidP="00EB5994">
      <w:pPr>
        <w:rPr>
          <w:sz w:val="28"/>
          <w:szCs w:val="28"/>
        </w:rPr>
      </w:pPr>
      <w:r>
        <w:rPr>
          <w:sz w:val="28"/>
          <w:szCs w:val="28"/>
        </w:rPr>
        <w:t>Some work has been</w:t>
      </w:r>
      <w:r w:rsidR="00A57F7D" w:rsidRPr="00A57F7D">
        <w:rPr>
          <w:sz w:val="28"/>
          <w:szCs w:val="28"/>
        </w:rPr>
        <w:t xml:space="preserve"> covered at KS3. </w:t>
      </w:r>
    </w:p>
    <w:p w14:paraId="2432D369" w14:textId="70C1B8C5" w:rsidR="00EB5994" w:rsidRDefault="00961C96" w:rsidP="00EB5994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FOUNDATION</w:t>
      </w:r>
      <w:r w:rsidRPr="00DA6282">
        <w:rPr>
          <w:b/>
          <w:sz w:val="28"/>
          <w:szCs w:val="28"/>
        </w:rPr>
        <w:t xml:space="preserve"> </w:t>
      </w:r>
      <w:proofErr w:type="gramStart"/>
      <w:r w:rsidRPr="00DA6282">
        <w:rPr>
          <w:b/>
          <w:sz w:val="28"/>
          <w:szCs w:val="28"/>
        </w:rPr>
        <w:t xml:space="preserve">TIER  </w:t>
      </w:r>
      <w:r w:rsidRPr="00DA6282">
        <w:rPr>
          <w:b/>
          <w:sz w:val="28"/>
          <w:szCs w:val="28"/>
        </w:rPr>
        <w:tab/>
      </w:r>
      <w:proofErr w:type="gramEnd"/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Number </w:t>
      </w:r>
      <w:r>
        <w:rPr>
          <w:b/>
          <w:sz w:val="28"/>
          <w:szCs w:val="28"/>
        </w:rPr>
        <w:tab/>
      </w:r>
    </w:p>
    <w:p w14:paraId="74482D1B" w14:textId="5F142DED" w:rsidR="00961C96" w:rsidRPr="00DA6282" w:rsidRDefault="00961C96" w:rsidP="00EB599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875"/>
        <w:gridCol w:w="10460"/>
      </w:tblGrid>
      <w:tr w:rsidR="00EB5994" w14:paraId="6C871D23" w14:textId="77777777" w:rsidTr="00EB5994">
        <w:tc>
          <w:tcPr>
            <w:tcW w:w="11335" w:type="dxa"/>
            <w:gridSpan w:val="2"/>
          </w:tcPr>
          <w:p w14:paraId="0FF7520F" w14:textId="77777777" w:rsidR="00EB5994" w:rsidRPr="001D5427" w:rsidRDefault="00EB5994" w:rsidP="00F24843">
            <w:pPr>
              <w:rPr>
                <w:b/>
                <w:color w:val="FF0000"/>
                <w:lang w:val="en-GB"/>
              </w:rPr>
            </w:pPr>
          </w:p>
        </w:tc>
      </w:tr>
      <w:tr w:rsidR="00EB5994" w14:paraId="77313E08" w14:textId="77777777" w:rsidTr="00EB5994">
        <w:tc>
          <w:tcPr>
            <w:tcW w:w="11335" w:type="dxa"/>
            <w:gridSpan w:val="2"/>
          </w:tcPr>
          <w:p w14:paraId="1675C346" w14:textId="677FA207" w:rsidR="00EB5994" w:rsidRPr="001D5427" w:rsidRDefault="00EB5994" w:rsidP="00F24843">
            <w:pPr>
              <w:rPr>
                <w:b/>
                <w:color w:val="FF0000"/>
                <w:lang w:val="en-GB"/>
              </w:rPr>
            </w:pPr>
            <w:r>
              <w:rPr>
                <w:b/>
                <w:color w:val="FF0000"/>
                <w:lang w:val="en-GB"/>
              </w:rPr>
              <w:t xml:space="preserve">A: </w:t>
            </w:r>
            <w:r w:rsidRPr="001D5427">
              <w:rPr>
                <w:b/>
                <w:color w:val="FF0000"/>
                <w:lang w:val="en-GB"/>
              </w:rPr>
              <w:t xml:space="preserve">Integers and place value </w:t>
            </w:r>
          </w:p>
        </w:tc>
      </w:tr>
      <w:tr w:rsidR="00EB5994" w:rsidRPr="0060244E" w14:paraId="736047CE" w14:textId="77777777" w:rsidTr="00EB5994">
        <w:tc>
          <w:tcPr>
            <w:tcW w:w="875" w:type="dxa"/>
            <w:tcBorders>
              <w:top w:val="single" w:sz="4" w:space="0" w:color="auto"/>
            </w:tcBorders>
          </w:tcPr>
          <w:p w14:paraId="3D2439F4" w14:textId="77777777" w:rsidR="00EB5994" w:rsidRPr="0060244E" w:rsidRDefault="00EB5994" w:rsidP="00EB5994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0460" w:type="dxa"/>
            <w:tcBorders>
              <w:top w:val="single" w:sz="4" w:space="0" w:color="auto"/>
            </w:tcBorders>
          </w:tcPr>
          <w:p w14:paraId="31D0209B" w14:textId="77777777" w:rsidR="00EB5994" w:rsidRPr="0060244E" w:rsidRDefault="00EB5994" w:rsidP="00F24843">
            <w:pPr>
              <w:rPr>
                <w:b/>
                <w:lang w:val="en-GB"/>
              </w:rPr>
            </w:pPr>
            <w:r w:rsidRPr="0060244E">
              <w:rPr>
                <w:b/>
                <w:lang w:val="en-GB"/>
              </w:rPr>
              <w:t>Objectives</w:t>
            </w:r>
          </w:p>
        </w:tc>
      </w:tr>
      <w:tr w:rsidR="00EB5994" w14:paraId="261EB777" w14:textId="77777777" w:rsidTr="00EB5994">
        <w:tc>
          <w:tcPr>
            <w:tcW w:w="875" w:type="dxa"/>
          </w:tcPr>
          <w:p w14:paraId="4FAFA40B" w14:textId="707897D9" w:rsidR="00EB5994" w:rsidRPr="006C2C7D" w:rsidRDefault="00EB5994" w:rsidP="00F24843">
            <w:pPr>
              <w:rPr>
                <w:b/>
                <w:bCs/>
                <w:lang w:val="en-GB"/>
              </w:rPr>
            </w:pPr>
          </w:p>
        </w:tc>
        <w:tc>
          <w:tcPr>
            <w:tcW w:w="10460" w:type="dxa"/>
          </w:tcPr>
          <w:p w14:paraId="20351DBA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lang w:val="en-GB"/>
              </w:rPr>
              <w:t xml:space="preserve">Use and order positive and negative numbers (integers) and decimals; use the symbols &lt;, &gt; and understand the ≠ symbol; </w:t>
            </w:r>
          </w:p>
        </w:tc>
      </w:tr>
      <w:tr w:rsidR="00EB5994" w14:paraId="3E00EC88" w14:textId="77777777" w:rsidTr="00EB5994">
        <w:trPr>
          <w:trHeight w:val="271"/>
        </w:trPr>
        <w:tc>
          <w:tcPr>
            <w:tcW w:w="875" w:type="dxa"/>
          </w:tcPr>
          <w:p w14:paraId="0371298D" w14:textId="5D66480E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2753A71E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lang w:val="en-GB"/>
              </w:rPr>
              <w:t>Add, subtract, multiply and divide positive and negative numbers (integers)</w:t>
            </w:r>
          </w:p>
        </w:tc>
      </w:tr>
      <w:tr w:rsidR="00EB5994" w14:paraId="6BC6746B" w14:textId="77777777" w:rsidTr="00EB5994">
        <w:tc>
          <w:tcPr>
            <w:tcW w:w="875" w:type="dxa"/>
          </w:tcPr>
          <w:p w14:paraId="447F01CF" w14:textId="37E73467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57754B53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lang w:val="en-GB"/>
              </w:rPr>
              <w:t xml:space="preserve">Recall all multiplication facts to 10 × 10, and use them to derive quickly the corresponding division facts; </w:t>
            </w:r>
          </w:p>
        </w:tc>
      </w:tr>
      <w:tr w:rsidR="00EB5994" w14:paraId="34C924E2" w14:textId="77777777" w:rsidTr="00EB5994">
        <w:tc>
          <w:tcPr>
            <w:tcW w:w="875" w:type="dxa"/>
          </w:tcPr>
          <w:p w14:paraId="376D2129" w14:textId="3BD21BCD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709DF822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lang w:val="en-GB"/>
              </w:rPr>
              <w:t>Multiply or divide any number by powers of 10;</w:t>
            </w:r>
          </w:p>
        </w:tc>
      </w:tr>
      <w:tr w:rsidR="00EB5994" w14:paraId="1D1F5522" w14:textId="77777777" w:rsidTr="00EB5994">
        <w:tc>
          <w:tcPr>
            <w:tcW w:w="875" w:type="dxa"/>
          </w:tcPr>
          <w:p w14:paraId="2398BC5C" w14:textId="06814CC9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357EC920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lang w:val="en-GB"/>
              </w:rPr>
              <w:t>Use brackets and the hierarchy of operations (not including powers);</w:t>
            </w:r>
          </w:p>
        </w:tc>
      </w:tr>
      <w:tr w:rsidR="00EB5994" w14:paraId="012BC72D" w14:textId="77777777" w:rsidTr="00EB5994">
        <w:tc>
          <w:tcPr>
            <w:tcW w:w="875" w:type="dxa"/>
          </w:tcPr>
          <w:p w14:paraId="5611C8B3" w14:textId="296B6F2C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034D6295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lang w:val="en-GB"/>
              </w:rPr>
              <w:t>Round numbers to a given power of 10;</w:t>
            </w:r>
          </w:p>
        </w:tc>
      </w:tr>
      <w:tr w:rsidR="00EB5994" w14:paraId="44BD7897" w14:textId="77777777" w:rsidTr="00EB5994">
        <w:tc>
          <w:tcPr>
            <w:tcW w:w="875" w:type="dxa"/>
          </w:tcPr>
          <w:p w14:paraId="0784C00D" w14:textId="1994AEA6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0AC856C5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lang w:val="en-GB"/>
              </w:rPr>
              <w:t>Check answers by rounding and using inverse operations.</w:t>
            </w:r>
          </w:p>
        </w:tc>
      </w:tr>
      <w:tr w:rsidR="00EB5994" w14:paraId="1BC47C62" w14:textId="77777777" w:rsidTr="00EB5994">
        <w:tc>
          <w:tcPr>
            <w:tcW w:w="11335" w:type="dxa"/>
            <w:gridSpan w:val="2"/>
          </w:tcPr>
          <w:p w14:paraId="33C80715" w14:textId="77777777" w:rsidR="00EB5994" w:rsidRPr="000A54A9" w:rsidRDefault="00EB5994" w:rsidP="00F24843">
            <w:pPr>
              <w:rPr>
                <w:b/>
                <w:color w:val="FF0000"/>
                <w:lang w:val="en-GB"/>
              </w:rPr>
            </w:pPr>
          </w:p>
        </w:tc>
      </w:tr>
      <w:tr w:rsidR="00EB5994" w14:paraId="420EC9D3" w14:textId="77777777" w:rsidTr="00EB5994">
        <w:tc>
          <w:tcPr>
            <w:tcW w:w="11335" w:type="dxa"/>
            <w:gridSpan w:val="2"/>
          </w:tcPr>
          <w:p w14:paraId="5BE48794" w14:textId="2677C39B" w:rsidR="00EB5994" w:rsidRPr="000A54A9" w:rsidRDefault="00EB5994" w:rsidP="00F24843">
            <w:pPr>
              <w:rPr>
                <w:b/>
                <w:color w:val="FF0000"/>
                <w:lang w:val="en-GB"/>
              </w:rPr>
            </w:pPr>
            <w:r>
              <w:rPr>
                <w:b/>
                <w:color w:val="FF0000"/>
                <w:lang w:val="en-GB"/>
              </w:rPr>
              <w:t xml:space="preserve">B: </w:t>
            </w:r>
            <w:r w:rsidRPr="000A54A9">
              <w:rPr>
                <w:b/>
                <w:color w:val="FF0000"/>
                <w:lang w:val="en-GB"/>
              </w:rPr>
              <w:t xml:space="preserve">Decimals </w:t>
            </w:r>
          </w:p>
        </w:tc>
      </w:tr>
      <w:tr w:rsidR="00EB5994" w:rsidRPr="0060244E" w14:paraId="1C4793B5" w14:textId="77777777" w:rsidTr="00EB5994">
        <w:tc>
          <w:tcPr>
            <w:tcW w:w="875" w:type="dxa"/>
          </w:tcPr>
          <w:p w14:paraId="4C61794C" w14:textId="4CE535B7" w:rsidR="00EB5994" w:rsidRPr="0060244E" w:rsidRDefault="00EB5994" w:rsidP="00F24843">
            <w:pPr>
              <w:rPr>
                <w:b/>
                <w:lang w:val="en-GB"/>
              </w:rPr>
            </w:pPr>
          </w:p>
        </w:tc>
        <w:tc>
          <w:tcPr>
            <w:tcW w:w="10460" w:type="dxa"/>
          </w:tcPr>
          <w:p w14:paraId="527723B0" w14:textId="77777777" w:rsidR="00EB5994" w:rsidRPr="0060244E" w:rsidRDefault="00EB5994" w:rsidP="00F24843">
            <w:pPr>
              <w:rPr>
                <w:b/>
                <w:lang w:val="en-GB"/>
              </w:rPr>
            </w:pPr>
            <w:r w:rsidRPr="0060244E">
              <w:rPr>
                <w:b/>
                <w:lang w:val="en-GB"/>
              </w:rPr>
              <w:t>Objectives</w:t>
            </w:r>
          </w:p>
        </w:tc>
      </w:tr>
      <w:tr w:rsidR="00EB5994" w14:paraId="353B928D" w14:textId="77777777" w:rsidTr="00EB5994">
        <w:tc>
          <w:tcPr>
            <w:tcW w:w="875" w:type="dxa"/>
          </w:tcPr>
          <w:p w14:paraId="00FA57E8" w14:textId="104A8DC4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1F0B07E5" w14:textId="77777777" w:rsidR="00EB5994" w:rsidRPr="00B5672C" w:rsidRDefault="00EB5994" w:rsidP="00F248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5672C">
              <w:rPr>
                <w:rFonts w:ascii="Verdana" w:hAnsi="Verdana"/>
                <w:sz w:val="20"/>
                <w:szCs w:val="20"/>
              </w:rPr>
              <w:t>Use decimal notation and place value</w:t>
            </w:r>
          </w:p>
        </w:tc>
      </w:tr>
      <w:tr w:rsidR="00EB5994" w14:paraId="4C9E5A00" w14:textId="77777777" w:rsidTr="00EB5994">
        <w:tc>
          <w:tcPr>
            <w:tcW w:w="875" w:type="dxa"/>
          </w:tcPr>
          <w:p w14:paraId="4971F823" w14:textId="172D5B57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34492ECB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rFonts w:ascii="Verdana" w:hAnsi="Verdana"/>
                <w:sz w:val="20"/>
                <w:szCs w:val="20"/>
              </w:rPr>
              <w:t>Identify the value of digits in a decimal or whole number</w:t>
            </w:r>
          </w:p>
        </w:tc>
      </w:tr>
      <w:tr w:rsidR="00EB5994" w14:paraId="32E970FA" w14:textId="77777777" w:rsidTr="00EB5994">
        <w:tc>
          <w:tcPr>
            <w:tcW w:w="875" w:type="dxa"/>
          </w:tcPr>
          <w:p w14:paraId="71EF8CBC" w14:textId="4215E8DB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0DF7073B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rFonts w:ascii="Verdana" w:hAnsi="Verdana"/>
                <w:sz w:val="20"/>
                <w:szCs w:val="20"/>
              </w:rPr>
              <w:t>Compare and order decimal numbers using the symbols &lt;, &gt;</w:t>
            </w:r>
          </w:p>
        </w:tc>
      </w:tr>
      <w:tr w:rsidR="00EB5994" w14:paraId="0EC69FF0" w14:textId="77777777" w:rsidTr="00EB5994">
        <w:tc>
          <w:tcPr>
            <w:tcW w:w="875" w:type="dxa"/>
          </w:tcPr>
          <w:p w14:paraId="409FE66F" w14:textId="5D92E1A3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51581254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rFonts w:ascii="Verdana" w:hAnsi="Verdana"/>
                <w:sz w:val="20"/>
                <w:szCs w:val="20"/>
              </w:rPr>
              <w:t>Understand the ≠ symbol (not equal)</w:t>
            </w:r>
          </w:p>
        </w:tc>
      </w:tr>
      <w:tr w:rsidR="00EB5994" w14:paraId="4D55F72F" w14:textId="77777777" w:rsidTr="00EB5994">
        <w:tc>
          <w:tcPr>
            <w:tcW w:w="875" w:type="dxa"/>
          </w:tcPr>
          <w:p w14:paraId="74F26485" w14:textId="66E72060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12073436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rFonts w:ascii="Verdana" w:hAnsi="Verdana"/>
                <w:sz w:val="20"/>
                <w:szCs w:val="20"/>
              </w:rPr>
              <w:t>Write decimal numbers of millions, e.g. 2 300 000 = 2.3 million</w:t>
            </w:r>
          </w:p>
        </w:tc>
      </w:tr>
      <w:tr w:rsidR="00EB5994" w14:paraId="0B3239BC" w14:textId="77777777" w:rsidTr="00EB5994">
        <w:tc>
          <w:tcPr>
            <w:tcW w:w="875" w:type="dxa"/>
          </w:tcPr>
          <w:p w14:paraId="75F89977" w14:textId="4BD1EDDF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5D2470CD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rFonts w:ascii="Verdana" w:hAnsi="Verdana"/>
                <w:sz w:val="20"/>
                <w:szCs w:val="20"/>
              </w:rPr>
              <w:t>Add, subtract, multiply and divide decimals</w:t>
            </w:r>
            <w:r>
              <w:rPr>
                <w:rFonts w:ascii="Verdana" w:hAnsi="Verdana"/>
                <w:sz w:val="20"/>
                <w:szCs w:val="20"/>
              </w:rPr>
              <w:t>, including calculations involving money</w:t>
            </w:r>
          </w:p>
        </w:tc>
      </w:tr>
      <w:tr w:rsidR="00EB5994" w14:paraId="786A6A49" w14:textId="77777777" w:rsidTr="00EB5994">
        <w:tc>
          <w:tcPr>
            <w:tcW w:w="875" w:type="dxa"/>
          </w:tcPr>
          <w:p w14:paraId="20DDA901" w14:textId="4F9F6C89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72A95EAE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rFonts w:ascii="Verdana" w:hAnsi="Verdana"/>
                <w:sz w:val="20"/>
                <w:szCs w:val="20"/>
              </w:rPr>
              <w:t>Multiply or divide by any number between 0 and 1</w:t>
            </w:r>
          </w:p>
        </w:tc>
      </w:tr>
      <w:tr w:rsidR="00EB5994" w14:paraId="13BC880A" w14:textId="77777777" w:rsidTr="00EB5994">
        <w:tc>
          <w:tcPr>
            <w:tcW w:w="875" w:type="dxa"/>
          </w:tcPr>
          <w:p w14:paraId="257C73D9" w14:textId="3213AC85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32751317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rFonts w:ascii="Verdana" w:hAnsi="Verdana"/>
                <w:sz w:val="20"/>
                <w:szCs w:val="20"/>
              </w:rPr>
              <w:t>Round to the nearest integer</w:t>
            </w:r>
          </w:p>
        </w:tc>
      </w:tr>
      <w:tr w:rsidR="00EB5994" w14:paraId="2E214FBD" w14:textId="77777777" w:rsidTr="00EB5994">
        <w:tc>
          <w:tcPr>
            <w:tcW w:w="875" w:type="dxa"/>
          </w:tcPr>
          <w:p w14:paraId="42BBA5AC" w14:textId="37CE419C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33CFA09C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rFonts w:ascii="Verdana" w:hAnsi="Verdana"/>
                <w:sz w:val="20"/>
                <w:szCs w:val="20"/>
              </w:rPr>
              <w:t>Round to a given number of decimal places</w:t>
            </w:r>
            <w:r>
              <w:rPr>
                <w:rFonts w:ascii="Verdana" w:hAnsi="Verdana"/>
                <w:sz w:val="20"/>
                <w:szCs w:val="20"/>
              </w:rPr>
              <w:t xml:space="preserve"> and significant figures</w:t>
            </w:r>
          </w:p>
        </w:tc>
      </w:tr>
      <w:tr w:rsidR="00EB5994" w14:paraId="19D3C8DD" w14:textId="77777777" w:rsidTr="00EB5994">
        <w:tc>
          <w:tcPr>
            <w:tcW w:w="875" w:type="dxa"/>
          </w:tcPr>
          <w:p w14:paraId="4EFCD396" w14:textId="7EB7C899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544DF7BC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rFonts w:ascii="Verdana" w:hAnsi="Verdana"/>
                <w:sz w:val="20"/>
                <w:szCs w:val="20"/>
              </w:rPr>
              <w:t>Estimate answers to calculations by rounding numbers to 1 significant figure</w:t>
            </w:r>
          </w:p>
        </w:tc>
      </w:tr>
      <w:tr w:rsidR="00EB5994" w14:paraId="7EED7C00" w14:textId="77777777" w:rsidTr="00EB5994">
        <w:tc>
          <w:tcPr>
            <w:tcW w:w="875" w:type="dxa"/>
          </w:tcPr>
          <w:p w14:paraId="6CCD8286" w14:textId="6B9787FF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23155062" w14:textId="77777777" w:rsidR="00EB5994" w:rsidRPr="00B5672C" w:rsidRDefault="00EB5994" w:rsidP="00F248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5672C">
              <w:rPr>
                <w:rFonts w:ascii="Verdana" w:hAnsi="Verdana"/>
                <w:sz w:val="20"/>
                <w:szCs w:val="20"/>
              </w:rPr>
              <w:t xml:space="preserve">Use one calculation to find the answer to another. </w:t>
            </w:r>
          </w:p>
        </w:tc>
      </w:tr>
      <w:tr w:rsidR="00EB5994" w14:paraId="5C93C6DD" w14:textId="77777777" w:rsidTr="00EB5994">
        <w:tc>
          <w:tcPr>
            <w:tcW w:w="11335" w:type="dxa"/>
            <w:gridSpan w:val="2"/>
          </w:tcPr>
          <w:p w14:paraId="77BB03F5" w14:textId="77777777" w:rsidR="00EB5994" w:rsidRDefault="00EB5994" w:rsidP="00F24843">
            <w:pPr>
              <w:rPr>
                <w:lang w:val="en-GB"/>
              </w:rPr>
            </w:pPr>
          </w:p>
        </w:tc>
      </w:tr>
      <w:tr w:rsidR="00EB5994" w14:paraId="3AE860A8" w14:textId="77777777" w:rsidTr="00EB5994">
        <w:tc>
          <w:tcPr>
            <w:tcW w:w="11335" w:type="dxa"/>
            <w:gridSpan w:val="2"/>
          </w:tcPr>
          <w:p w14:paraId="2C40E5AD" w14:textId="6BD4BD1E" w:rsidR="00EB5994" w:rsidRPr="000A6AD9" w:rsidRDefault="00EB5994" w:rsidP="00F24843">
            <w:pPr>
              <w:rPr>
                <w:b/>
                <w:lang w:val="en-GB"/>
              </w:rPr>
            </w:pPr>
            <w:r>
              <w:rPr>
                <w:b/>
                <w:color w:val="FF0000"/>
                <w:lang w:val="en-GB"/>
              </w:rPr>
              <w:lastRenderedPageBreak/>
              <w:t xml:space="preserve">C: </w:t>
            </w:r>
            <w:r w:rsidRPr="000A6AD9">
              <w:rPr>
                <w:b/>
                <w:color w:val="FF0000"/>
                <w:lang w:val="en-GB"/>
              </w:rPr>
              <w:t xml:space="preserve">Indices, powers and roots </w:t>
            </w:r>
          </w:p>
        </w:tc>
      </w:tr>
      <w:tr w:rsidR="00EB5994" w:rsidRPr="0060244E" w14:paraId="6549E050" w14:textId="77777777" w:rsidTr="00EB5994">
        <w:tc>
          <w:tcPr>
            <w:tcW w:w="875" w:type="dxa"/>
          </w:tcPr>
          <w:p w14:paraId="7FD0D901" w14:textId="2F492990" w:rsidR="00EB5994" w:rsidRPr="0060244E" w:rsidRDefault="00EB5994" w:rsidP="00F24843">
            <w:pPr>
              <w:rPr>
                <w:b/>
                <w:lang w:val="en-GB"/>
              </w:rPr>
            </w:pPr>
          </w:p>
        </w:tc>
        <w:tc>
          <w:tcPr>
            <w:tcW w:w="10460" w:type="dxa"/>
          </w:tcPr>
          <w:p w14:paraId="0A22029D" w14:textId="77777777" w:rsidR="00EB5994" w:rsidRPr="0060244E" w:rsidRDefault="00EB5994" w:rsidP="00F24843">
            <w:pPr>
              <w:rPr>
                <w:b/>
                <w:lang w:val="en-GB"/>
              </w:rPr>
            </w:pPr>
            <w:r w:rsidRPr="0060244E">
              <w:rPr>
                <w:b/>
                <w:lang w:val="en-GB"/>
              </w:rPr>
              <w:t>Objectives</w:t>
            </w:r>
          </w:p>
        </w:tc>
      </w:tr>
      <w:tr w:rsidR="00EB5994" w14:paraId="56241CD5" w14:textId="77777777" w:rsidTr="00EB5994">
        <w:tc>
          <w:tcPr>
            <w:tcW w:w="875" w:type="dxa"/>
          </w:tcPr>
          <w:p w14:paraId="5E2F4A62" w14:textId="24CC50C1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57456BF7" w14:textId="77777777" w:rsidR="00EB5994" w:rsidRPr="00BE5D6B" w:rsidRDefault="00EB5994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BE5D6B">
              <w:rPr>
                <w:rFonts w:ascii="Verdana" w:hAnsi="Verdana"/>
                <w:color w:val="222A35" w:themeColor="text2" w:themeShade="80"/>
                <w:sz w:val="20"/>
              </w:rPr>
              <w:t>Find squares and cubes:</w:t>
            </w:r>
          </w:p>
          <w:p w14:paraId="1D4BBED2" w14:textId="77777777" w:rsidR="00EB5994" w:rsidRPr="00954152" w:rsidRDefault="00EB5994" w:rsidP="00961C96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714" w:hanging="357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recall integer squares up to 10 x 10 and the corresponding square roots;</w:t>
            </w:r>
          </w:p>
          <w:p w14:paraId="7DE43AD4" w14:textId="77777777" w:rsidR="00EB5994" w:rsidRPr="00954152" w:rsidRDefault="00EB5994" w:rsidP="00961C96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714" w:hanging="357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understand the difference between positive and negative square roots;</w:t>
            </w:r>
          </w:p>
          <w:p w14:paraId="37B1CE3A" w14:textId="77777777" w:rsidR="00EB5994" w:rsidRPr="00BE5D6B" w:rsidRDefault="00EB5994" w:rsidP="00961C96">
            <w:pPr>
              <w:pStyle w:val="ListParagraph"/>
              <w:numPr>
                <w:ilvl w:val="0"/>
                <w:numId w:val="6"/>
              </w:numPr>
              <w:spacing w:line="276" w:lineRule="auto"/>
              <w:ind w:left="714" w:hanging="357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recall th</w:t>
            </w:r>
            <w:r>
              <w:rPr>
                <w:rFonts w:ascii="Verdana" w:hAnsi="Verdana"/>
                <w:color w:val="222A35" w:themeColor="text2" w:themeShade="80"/>
                <w:sz w:val="20"/>
              </w:rPr>
              <w:t>e cubes of 1, 2, 3, 4, 5 and 10</w:t>
            </w:r>
          </w:p>
        </w:tc>
      </w:tr>
      <w:tr w:rsidR="00EB5994" w14:paraId="21D2BD17" w14:textId="77777777" w:rsidTr="00EB5994">
        <w:tc>
          <w:tcPr>
            <w:tcW w:w="875" w:type="dxa"/>
          </w:tcPr>
          <w:p w14:paraId="42730141" w14:textId="4D42D4FA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5103E757" w14:textId="77777777" w:rsidR="00EB5994" w:rsidRDefault="00EB5994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Use index notation for squares and cubes</w:t>
            </w:r>
          </w:p>
        </w:tc>
      </w:tr>
      <w:tr w:rsidR="00EB5994" w14:paraId="18E8CC9F" w14:textId="77777777" w:rsidTr="00EB5994">
        <w:tc>
          <w:tcPr>
            <w:tcW w:w="875" w:type="dxa"/>
          </w:tcPr>
          <w:p w14:paraId="2CACCE62" w14:textId="17F164FF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7C7653D3" w14:textId="77777777" w:rsidR="00EB5994" w:rsidRDefault="00EB5994" w:rsidP="00F24843">
            <w:pPr>
              <w:rPr>
                <w:lang w:val="en-GB"/>
              </w:rPr>
            </w:pPr>
            <w:proofErr w:type="spellStart"/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Recognise</w:t>
            </w:r>
            <w:proofErr w:type="spellEnd"/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 xml:space="preserve"> powers of 2, 3, 4, 5</w:t>
            </w:r>
          </w:p>
        </w:tc>
      </w:tr>
      <w:tr w:rsidR="00EB5994" w14:paraId="2D22BFFC" w14:textId="77777777" w:rsidTr="00EB5994">
        <w:tc>
          <w:tcPr>
            <w:tcW w:w="875" w:type="dxa"/>
          </w:tcPr>
          <w:p w14:paraId="35FEB140" w14:textId="22BC4CE0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06E2B4A7" w14:textId="77777777" w:rsidR="00EB5994" w:rsidRPr="00BE5D6B" w:rsidRDefault="00EB5994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BE5D6B">
              <w:rPr>
                <w:rFonts w:ascii="Verdana" w:hAnsi="Verdana"/>
                <w:color w:val="222A35" w:themeColor="text2" w:themeShade="80"/>
                <w:sz w:val="20"/>
              </w:rPr>
              <w:t>Evaluate expressions involving squares, cubes and roots:</w:t>
            </w:r>
          </w:p>
          <w:p w14:paraId="42391A53" w14:textId="77777777" w:rsidR="00EB5994" w:rsidRPr="00BE5D6B" w:rsidRDefault="00EB5994" w:rsidP="00961C96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BE5D6B">
              <w:rPr>
                <w:rFonts w:ascii="Verdana" w:hAnsi="Verdana"/>
                <w:color w:val="222A35" w:themeColor="text2" w:themeShade="80"/>
                <w:sz w:val="20"/>
              </w:rPr>
              <w:t>add, subtract, multiply and divide numbers in index form</w:t>
            </w:r>
            <w:r>
              <w:rPr>
                <w:rFonts w:ascii="Verdana" w:hAnsi="Verdana"/>
                <w:color w:val="222A35" w:themeColor="text2" w:themeShade="80"/>
                <w:sz w:val="20"/>
              </w:rPr>
              <w:t>;</w:t>
            </w:r>
          </w:p>
          <w:p w14:paraId="23B3A9B6" w14:textId="77777777" w:rsidR="00EB5994" w:rsidRPr="00BE5D6B" w:rsidRDefault="00EB5994" w:rsidP="00961C96">
            <w:pPr>
              <w:pStyle w:val="ListParagraph"/>
              <w:numPr>
                <w:ilvl w:val="0"/>
                <w:numId w:val="7"/>
              </w:numPr>
              <w:rPr>
                <w:lang w:val="en-GB"/>
              </w:rPr>
            </w:pPr>
            <w:r w:rsidRPr="00BE5D6B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cancel to simplify a calculation</w:t>
            </w:r>
          </w:p>
        </w:tc>
      </w:tr>
      <w:tr w:rsidR="00EB5994" w14:paraId="744D9E5C" w14:textId="77777777" w:rsidTr="00EB5994">
        <w:tc>
          <w:tcPr>
            <w:tcW w:w="875" w:type="dxa"/>
          </w:tcPr>
          <w:p w14:paraId="292BE616" w14:textId="2CDDF6BB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1426B508" w14:textId="77777777" w:rsidR="00EB5994" w:rsidRDefault="00EB5994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Use index notation for powers of 10, including negative powers</w:t>
            </w:r>
          </w:p>
        </w:tc>
      </w:tr>
      <w:tr w:rsidR="00EB5994" w14:paraId="70ACAAAA" w14:textId="77777777" w:rsidTr="00EB5994">
        <w:tc>
          <w:tcPr>
            <w:tcW w:w="875" w:type="dxa"/>
          </w:tcPr>
          <w:p w14:paraId="60C12A01" w14:textId="5A4F371A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6D75487E" w14:textId="77777777" w:rsidR="00EB5994" w:rsidRPr="00BE5D6B" w:rsidRDefault="00EB5994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BE5D6B">
              <w:rPr>
                <w:rFonts w:ascii="Verdana" w:hAnsi="Verdana"/>
                <w:color w:val="222A35" w:themeColor="text2" w:themeShade="80"/>
                <w:sz w:val="20"/>
              </w:rPr>
              <w:t>Use the laws of indices to multiply and divide numbers written in index notation</w:t>
            </w:r>
          </w:p>
        </w:tc>
      </w:tr>
      <w:tr w:rsidR="00EB5994" w14:paraId="43B24EF8" w14:textId="77777777" w:rsidTr="00EB5994">
        <w:tc>
          <w:tcPr>
            <w:tcW w:w="875" w:type="dxa"/>
          </w:tcPr>
          <w:p w14:paraId="2B1C3764" w14:textId="2C01D21D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7485C613" w14:textId="77777777" w:rsidR="00EB5994" w:rsidRDefault="00EB5994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Use the square, cube and power keys on a calculator</w:t>
            </w:r>
          </w:p>
        </w:tc>
      </w:tr>
      <w:tr w:rsidR="00EB5994" w14:paraId="1B70FD53" w14:textId="77777777" w:rsidTr="00EB5994">
        <w:tc>
          <w:tcPr>
            <w:tcW w:w="875" w:type="dxa"/>
          </w:tcPr>
          <w:p w14:paraId="2A8C4B2C" w14:textId="5CE66B10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632CB0F9" w14:textId="77777777" w:rsidR="00EB5994" w:rsidRDefault="00EB5994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Use brackets and the hierarchy of operations with powers inside the brackets, or raising brackets to powers</w:t>
            </w:r>
          </w:p>
        </w:tc>
      </w:tr>
      <w:tr w:rsidR="00EB5994" w14:paraId="22A43D29" w14:textId="77777777" w:rsidTr="00EB5994">
        <w:tc>
          <w:tcPr>
            <w:tcW w:w="875" w:type="dxa"/>
          </w:tcPr>
          <w:p w14:paraId="58B32820" w14:textId="0EA63E6D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6C173EB2" w14:textId="77777777" w:rsidR="00EB5994" w:rsidRPr="000A6AD9" w:rsidRDefault="00EB5994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0A6AD9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Use calculators for all calculations: positive and </w:t>
            </w:r>
            <w:r w:rsidRPr="000A6AD9">
              <w:rPr>
                <w:rFonts w:ascii="Verdana" w:hAnsi="Verdana"/>
                <w:color w:val="222A35" w:themeColor="text2" w:themeShade="80"/>
                <w:sz w:val="20"/>
              </w:rPr>
              <w:t xml:space="preserve">negative </w:t>
            </w:r>
            <w:r w:rsidRPr="000A6AD9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numbers, brackets,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square, cube,</w:t>
            </w:r>
            <w:r w:rsidRPr="000A6AD9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powers and roots,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and all </w:t>
            </w:r>
            <w:r w:rsidRPr="000A6AD9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four operations.</w:t>
            </w:r>
          </w:p>
        </w:tc>
      </w:tr>
      <w:tr w:rsidR="00EB5994" w14:paraId="1DF68CA8" w14:textId="77777777" w:rsidTr="00EB5994">
        <w:tc>
          <w:tcPr>
            <w:tcW w:w="11335" w:type="dxa"/>
            <w:gridSpan w:val="2"/>
          </w:tcPr>
          <w:p w14:paraId="11CB2590" w14:textId="77777777" w:rsidR="00EB5994" w:rsidRPr="00BE5D6B" w:rsidRDefault="00EB5994" w:rsidP="00F24843">
            <w:pPr>
              <w:rPr>
                <w:b/>
                <w:color w:val="FF0000"/>
                <w:lang w:val="en-GB"/>
              </w:rPr>
            </w:pPr>
          </w:p>
        </w:tc>
      </w:tr>
      <w:tr w:rsidR="00EB5994" w14:paraId="11D039C5" w14:textId="77777777" w:rsidTr="00EB5994">
        <w:tc>
          <w:tcPr>
            <w:tcW w:w="11335" w:type="dxa"/>
            <w:gridSpan w:val="2"/>
          </w:tcPr>
          <w:p w14:paraId="167ECC65" w14:textId="40C3F9A6" w:rsidR="00EB5994" w:rsidRPr="00BE5D6B" w:rsidRDefault="00EB5994" w:rsidP="00F24843">
            <w:pPr>
              <w:rPr>
                <w:b/>
                <w:lang w:val="en-GB"/>
              </w:rPr>
            </w:pPr>
            <w:r>
              <w:rPr>
                <w:b/>
                <w:color w:val="FF0000"/>
                <w:lang w:val="en-GB"/>
              </w:rPr>
              <w:t xml:space="preserve">D: </w:t>
            </w:r>
            <w:r w:rsidRPr="00BE5D6B">
              <w:rPr>
                <w:b/>
                <w:color w:val="FF0000"/>
                <w:lang w:val="en-GB"/>
              </w:rPr>
              <w:t xml:space="preserve">Factors, multiples and primes </w:t>
            </w:r>
          </w:p>
        </w:tc>
      </w:tr>
      <w:tr w:rsidR="00EB5994" w:rsidRPr="0060244E" w14:paraId="4C1911A2" w14:textId="77777777" w:rsidTr="00EB5994">
        <w:tc>
          <w:tcPr>
            <w:tcW w:w="875" w:type="dxa"/>
          </w:tcPr>
          <w:p w14:paraId="7C44E51F" w14:textId="1AB58782" w:rsidR="00EB5994" w:rsidRPr="0060244E" w:rsidRDefault="00EB5994" w:rsidP="00F24843">
            <w:pPr>
              <w:rPr>
                <w:b/>
                <w:lang w:val="en-GB"/>
              </w:rPr>
            </w:pPr>
          </w:p>
        </w:tc>
        <w:tc>
          <w:tcPr>
            <w:tcW w:w="10460" w:type="dxa"/>
          </w:tcPr>
          <w:p w14:paraId="7A16DD0E" w14:textId="77777777" w:rsidR="00EB5994" w:rsidRPr="0060244E" w:rsidRDefault="00EB5994" w:rsidP="00F24843">
            <w:pPr>
              <w:rPr>
                <w:b/>
                <w:lang w:val="en-GB"/>
              </w:rPr>
            </w:pPr>
            <w:r w:rsidRPr="0060244E">
              <w:rPr>
                <w:b/>
                <w:lang w:val="en-GB"/>
              </w:rPr>
              <w:t>Objectives</w:t>
            </w:r>
          </w:p>
        </w:tc>
      </w:tr>
      <w:tr w:rsidR="00EB5994" w14:paraId="044DB19C" w14:textId="77777777" w:rsidTr="00EB5994">
        <w:tc>
          <w:tcPr>
            <w:tcW w:w="875" w:type="dxa"/>
          </w:tcPr>
          <w:p w14:paraId="78C63F87" w14:textId="411C4AA3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6880096A" w14:textId="77777777" w:rsidR="00EB5994" w:rsidRPr="00B5672C" w:rsidRDefault="00EB5994" w:rsidP="00F248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B5672C">
              <w:rPr>
                <w:rFonts w:ascii="Verdana" w:hAnsi="Verdana"/>
                <w:sz w:val="20"/>
                <w:szCs w:val="20"/>
              </w:rPr>
              <w:t>List all three-digit numbers that can be made from three given integers</w:t>
            </w:r>
          </w:p>
        </w:tc>
      </w:tr>
      <w:tr w:rsidR="00EB5994" w14:paraId="0381C45F" w14:textId="77777777" w:rsidTr="00EB5994">
        <w:tc>
          <w:tcPr>
            <w:tcW w:w="875" w:type="dxa"/>
          </w:tcPr>
          <w:p w14:paraId="33A35C5A" w14:textId="756822D5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1D1AC8C1" w14:textId="77777777" w:rsidR="00EB5994" w:rsidRPr="00B5672C" w:rsidRDefault="00EB5994" w:rsidP="00F24843">
            <w:pPr>
              <w:rPr>
                <w:lang w:val="en-GB"/>
              </w:rPr>
            </w:pPr>
            <w:proofErr w:type="spellStart"/>
            <w:r>
              <w:rPr>
                <w:rFonts w:ascii="Verdana" w:hAnsi="Verdana"/>
                <w:sz w:val="20"/>
                <w:szCs w:val="20"/>
              </w:rPr>
              <w:t>Recognise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odd, </w:t>
            </w:r>
            <w:r w:rsidRPr="00B5672C">
              <w:rPr>
                <w:rFonts w:ascii="Verdana" w:hAnsi="Verdana"/>
                <w:sz w:val="20"/>
                <w:szCs w:val="20"/>
              </w:rPr>
              <w:t xml:space="preserve">even </w:t>
            </w:r>
            <w:r>
              <w:rPr>
                <w:rFonts w:ascii="Verdana" w:hAnsi="Verdana"/>
                <w:sz w:val="20"/>
                <w:szCs w:val="20"/>
              </w:rPr>
              <w:t>and prime (</w:t>
            </w:r>
            <w:r w:rsidRPr="00B5672C">
              <w:rPr>
                <w:rFonts w:ascii="Verdana" w:hAnsi="Verdana"/>
                <w:sz w:val="20"/>
              </w:rPr>
              <w:t>two-digit</w:t>
            </w:r>
            <w:r>
              <w:rPr>
                <w:rFonts w:ascii="Verdana" w:hAnsi="Verdana"/>
                <w:sz w:val="20"/>
              </w:rPr>
              <w:t>)</w:t>
            </w:r>
            <w:r w:rsidRPr="00B5672C">
              <w:rPr>
                <w:rFonts w:ascii="Verdana" w:hAnsi="Verdana"/>
                <w:sz w:val="20"/>
              </w:rPr>
              <w:t xml:space="preserve"> numbers</w:t>
            </w:r>
          </w:p>
        </w:tc>
      </w:tr>
      <w:tr w:rsidR="00EB5994" w14:paraId="6666A471" w14:textId="77777777" w:rsidTr="00EB5994">
        <w:tc>
          <w:tcPr>
            <w:tcW w:w="875" w:type="dxa"/>
          </w:tcPr>
          <w:p w14:paraId="2457111C" w14:textId="370D3A7E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3B38132C" w14:textId="77777777" w:rsidR="00EB5994" w:rsidRPr="00B5672C" w:rsidRDefault="00EB5994" w:rsidP="00F24843">
            <w:pPr>
              <w:rPr>
                <w:lang w:val="en-GB"/>
              </w:rPr>
            </w:pPr>
            <w:r>
              <w:rPr>
                <w:rFonts w:ascii="Verdana" w:hAnsi="Verdana"/>
                <w:sz w:val="20"/>
                <w:szCs w:val="20"/>
              </w:rPr>
              <w:t>Identify factors and</w:t>
            </w:r>
            <w:r w:rsidRPr="00B5672C">
              <w:rPr>
                <w:rFonts w:ascii="Verdana" w:hAnsi="Verdana"/>
                <w:sz w:val="20"/>
                <w:szCs w:val="20"/>
              </w:rPr>
              <w:t xml:space="preserve"> multiples and </w:t>
            </w:r>
            <w:r>
              <w:rPr>
                <w:rFonts w:ascii="Verdana" w:hAnsi="Verdana"/>
                <w:sz w:val="20"/>
              </w:rPr>
              <w:t>l</w:t>
            </w:r>
            <w:r w:rsidRPr="00B5672C">
              <w:rPr>
                <w:rFonts w:ascii="Verdana" w:hAnsi="Verdana"/>
                <w:sz w:val="20"/>
              </w:rPr>
              <w:t xml:space="preserve">ist all factors </w:t>
            </w:r>
            <w:r>
              <w:rPr>
                <w:rFonts w:ascii="Verdana" w:hAnsi="Verdana"/>
                <w:sz w:val="20"/>
              </w:rPr>
              <w:t xml:space="preserve">and </w:t>
            </w:r>
            <w:r w:rsidRPr="00B5672C">
              <w:rPr>
                <w:rFonts w:ascii="Verdana" w:hAnsi="Verdana"/>
                <w:sz w:val="20"/>
              </w:rPr>
              <w:t xml:space="preserve">multiples </w:t>
            </w:r>
            <w:r>
              <w:rPr>
                <w:rFonts w:ascii="Verdana" w:hAnsi="Verdana"/>
                <w:sz w:val="20"/>
              </w:rPr>
              <w:t xml:space="preserve">of a number </w:t>
            </w:r>
            <w:r w:rsidRPr="00B5672C">
              <w:rPr>
                <w:rFonts w:ascii="Verdana" w:hAnsi="Verdana"/>
                <w:sz w:val="20"/>
              </w:rPr>
              <w:t>systematically</w:t>
            </w:r>
          </w:p>
        </w:tc>
      </w:tr>
      <w:tr w:rsidR="00EB5994" w14:paraId="5942FB9D" w14:textId="77777777" w:rsidTr="00EB5994">
        <w:tc>
          <w:tcPr>
            <w:tcW w:w="875" w:type="dxa"/>
          </w:tcPr>
          <w:p w14:paraId="0ABF7A44" w14:textId="1189CA05" w:rsidR="00EB5994" w:rsidRPr="00961C96" w:rsidRDefault="00EB5994" w:rsidP="00F24843">
            <w:pPr>
              <w:rPr>
                <w:highlight w:val="yellow"/>
                <w:lang w:val="en-GB"/>
              </w:rPr>
            </w:pPr>
          </w:p>
        </w:tc>
        <w:tc>
          <w:tcPr>
            <w:tcW w:w="10460" w:type="dxa"/>
          </w:tcPr>
          <w:p w14:paraId="6EC235CD" w14:textId="77777777" w:rsidR="00EB5994" w:rsidRPr="00B5672C" w:rsidRDefault="00EB5994" w:rsidP="00F24843">
            <w:pPr>
              <w:rPr>
                <w:lang w:val="en-GB"/>
              </w:rPr>
            </w:pPr>
            <w:r w:rsidRPr="00B5672C">
              <w:rPr>
                <w:rFonts w:ascii="Verdana" w:hAnsi="Verdana"/>
                <w:sz w:val="20"/>
              </w:rPr>
              <w:t>Find the prime factor decomposition of positive integers and write as a product using index notation</w:t>
            </w:r>
          </w:p>
        </w:tc>
      </w:tr>
      <w:tr w:rsidR="00EB5994" w14:paraId="35F1A935" w14:textId="77777777" w:rsidTr="00EB5994">
        <w:tc>
          <w:tcPr>
            <w:tcW w:w="875" w:type="dxa"/>
          </w:tcPr>
          <w:p w14:paraId="79BB895A" w14:textId="6E17D7EA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2A91414D" w14:textId="77777777" w:rsidR="00EB5994" w:rsidRDefault="00EB5994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Find common factors and common multiples of two numbers</w:t>
            </w:r>
          </w:p>
        </w:tc>
      </w:tr>
      <w:tr w:rsidR="00EB5994" w14:paraId="4DCB9960" w14:textId="77777777" w:rsidTr="00EB5994">
        <w:tc>
          <w:tcPr>
            <w:tcW w:w="875" w:type="dxa"/>
          </w:tcPr>
          <w:p w14:paraId="12F51D5D" w14:textId="23C30B65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60743AB8" w14:textId="77777777" w:rsidR="00EB5994" w:rsidRDefault="00EB5994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 xml:space="preserve">Find the LCM and HCF of two numbers, by listing, Venn diagrams and using prime factors: include finding LCM and HCF given the prime </w:t>
            </w:r>
            <w:proofErr w:type="spellStart"/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factorisation</w:t>
            </w:r>
            <w:proofErr w:type="spellEnd"/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 xml:space="preserve"> of two numbers</w:t>
            </w:r>
          </w:p>
        </w:tc>
      </w:tr>
      <w:tr w:rsidR="00EB5994" w14:paraId="2895A89A" w14:textId="77777777" w:rsidTr="00EB5994">
        <w:tc>
          <w:tcPr>
            <w:tcW w:w="875" w:type="dxa"/>
          </w:tcPr>
          <w:p w14:paraId="16C7E80C" w14:textId="0C98DE03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0E1DC49E" w14:textId="77777777" w:rsidR="00EB5994" w:rsidRDefault="00EB5994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</w:rPr>
              <w:t>Understand that the prime factor decomposition of a positive integer is unique – whichever factor pair you start with – and that every number can be written as a product of two factors</w:t>
            </w:r>
          </w:p>
        </w:tc>
      </w:tr>
      <w:tr w:rsidR="00EB5994" w14:paraId="6CCB2593" w14:textId="77777777" w:rsidTr="00EB5994">
        <w:tc>
          <w:tcPr>
            <w:tcW w:w="875" w:type="dxa"/>
          </w:tcPr>
          <w:p w14:paraId="1071DA10" w14:textId="5F89D508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7AC7618A" w14:textId="77777777" w:rsidR="00EB5994" w:rsidRPr="00BE5D6B" w:rsidRDefault="00EB5994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BE5D6B">
              <w:rPr>
                <w:rFonts w:ascii="Verdana" w:hAnsi="Verdana"/>
                <w:color w:val="222A35" w:themeColor="text2" w:themeShade="80"/>
                <w:sz w:val="20"/>
              </w:rPr>
              <w:t>Solve simple problems using HCF, LCM and prime numbers.</w:t>
            </w:r>
          </w:p>
        </w:tc>
      </w:tr>
      <w:tr w:rsidR="00EB5994" w14:paraId="5A281B7F" w14:textId="77777777" w:rsidTr="00EB5994">
        <w:tc>
          <w:tcPr>
            <w:tcW w:w="875" w:type="dxa"/>
          </w:tcPr>
          <w:p w14:paraId="486D7023" w14:textId="45BE79BC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460" w:type="dxa"/>
          </w:tcPr>
          <w:p w14:paraId="2973D2BF" w14:textId="77777777" w:rsidR="00EB5994" w:rsidRDefault="00EB5994" w:rsidP="00F24843">
            <w:pPr>
              <w:rPr>
                <w:lang w:val="en-GB"/>
              </w:rPr>
            </w:pPr>
          </w:p>
        </w:tc>
      </w:tr>
    </w:tbl>
    <w:p w14:paraId="4FB3B1F3" w14:textId="77777777" w:rsidR="00961C96" w:rsidRDefault="00961C96" w:rsidP="00961C96"/>
    <w:p w14:paraId="37E1E958" w14:textId="77777777" w:rsidR="00EB5994" w:rsidRDefault="00EB5994" w:rsidP="00197F6E">
      <w:pPr>
        <w:rPr>
          <w:b/>
          <w:sz w:val="28"/>
          <w:szCs w:val="28"/>
        </w:rPr>
      </w:pPr>
    </w:p>
    <w:p w14:paraId="48879E20" w14:textId="1DFBA3F0" w:rsidR="00197F6E" w:rsidRPr="00DA6282" w:rsidRDefault="00197F6E" w:rsidP="00197F6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KS4 FOUNDATION</w:t>
      </w:r>
      <w:r w:rsidRPr="00DA6282">
        <w:rPr>
          <w:b/>
          <w:sz w:val="28"/>
          <w:szCs w:val="28"/>
        </w:rPr>
        <w:t xml:space="preserve"> </w:t>
      </w:r>
      <w:proofErr w:type="gramStart"/>
      <w:r w:rsidRPr="00DA6282">
        <w:rPr>
          <w:b/>
          <w:sz w:val="28"/>
          <w:szCs w:val="28"/>
        </w:rPr>
        <w:t xml:space="preserve">TIER  </w:t>
      </w:r>
      <w:r w:rsidRPr="00DA6282">
        <w:rPr>
          <w:b/>
          <w:sz w:val="28"/>
          <w:szCs w:val="28"/>
        </w:rPr>
        <w:tab/>
      </w:r>
      <w:proofErr w:type="gramEnd"/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Algebra </w:t>
      </w:r>
      <w:r>
        <w:rPr>
          <w:b/>
          <w:sz w:val="28"/>
          <w:szCs w:val="28"/>
        </w:rPr>
        <w:tab/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862"/>
        <w:gridCol w:w="10048"/>
      </w:tblGrid>
      <w:tr w:rsidR="00EB5994" w:rsidRPr="005C2FBA" w14:paraId="1E24935C" w14:textId="77777777" w:rsidTr="00EB5994">
        <w:trPr>
          <w:trHeight w:val="312"/>
        </w:trPr>
        <w:tc>
          <w:tcPr>
            <w:tcW w:w="10910" w:type="dxa"/>
            <w:gridSpan w:val="2"/>
          </w:tcPr>
          <w:p w14:paraId="15CA0D7D" w14:textId="77777777" w:rsidR="00EB5994" w:rsidRPr="005C2FBA" w:rsidRDefault="00EB5994" w:rsidP="00F24843">
            <w:pPr>
              <w:spacing w:line="276" w:lineRule="auto"/>
              <w:rPr>
                <w:rFonts w:ascii="Calibri" w:hAnsi="Calibri" w:cs="Calibri"/>
                <w:b/>
                <w:color w:val="FF0000"/>
                <w:szCs w:val="24"/>
                <w:lang w:val="en-GB"/>
              </w:rPr>
            </w:pPr>
          </w:p>
        </w:tc>
      </w:tr>
      <w:tr w:rsidR="00EB5994" w:rsidRPr="005C2FBA" w14:paraId="0E7F04CD" w14:textId="77777777" w:rsidTr="00EB5994">
        <w:trPr>
          <w:trHeight w:val="312"/>
        </w:trPr>
        <w:tc>
          <w:tcPr>
            <w:tcW w:w="10910" w:type="dxa"/>
            <w:gridSpan w:val="2"/>
          </w:tcPr>
          <w:p w14:paraId="7C35E265" w14:textId="5F812259" w:rsidR="00EB5994" w:rsidRPr="005C2FBA" w:rsidRDefault="00EB5994" w:rsidP="00F24843">
            <w:pPr>
              <w:spacing w:line="276" w:lineRule="auto"/>
              <w:rPr>
                <w:rFonts w:ascii="Calibri" w:hAnsi="Calibri" w:cs="Calibri"/>
                <w:b/>
                <w:color w:val="FF0000"/>
                <w:szCs w:val="24"/>
                <w:lang w:val="en-GB"/>
              </w:rPr>
            </w:pPr>
            <w:r>
              <w:rPr>
                <w:rFonts w:ascii="Calibri" w:hAnsi="Calibri" w:cs="Calibri"/>
                <w:b/>
                <w:color w:val="FF0000"/>
                <w:szCs w:val="24"/>
                <w:lang w:val="en-GB"/>
              </w:rPr>
              <w:t xml:space="preserve">A: </w:t>
            </w:r>
            <w:r w:rsidRPr="005C2FBA">
              <w:rPr>
                <w:rFonts w:ascii="Calibri" w:hAnsi="Calibri" w:cs="Calibri"/>
                <w:b/>
                <w:color w:val="FF0000"/>
                <w:szCs w:val="24"/>
                <w:lang w:val="en-GB"/>
              </w:rPr>
              <w:t xml:space="preserve">Algebra: the basics </w:t>
            </w:r>
          </w:p>
        </w:tc>
      </w:tr>
      <w:tr w:rsidR="00EB5994" w:rsidRPr="005C2FBA" w14:paraId="2842DCA0" w14:textId="77777777" w:rsidTr="00EB5994">
        <w:tc>
          <w:tcPr>
            <w:tcW w:w="862" w:type="dxa"/>
            <w:tcBorders>
              <w:top w:val="single" w:sz="4" w:space="0" w:color="auto"/>
            </w:tcBorders>
          </w:tcPr>
          <w:p w14:paraId="0EC0E7E0" w14:textId="77777777" w:rsidR="00EB5994" w:rsidRPr="007C2026" w:rsidRDefault="00EB5994" w:rsidP="00F24843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0048" w:type="dxa"/>
            <w:tcBorders>
              <w:top w:val="single" w:sz="4" w:space="0" w:color="auto"/>
            </w:tcBorders>
          </w:tcPr>
          <w:p w14:paraId="198C3F37" w14:textId="77777777" w:rsidR="00EB5994" w:rsidRPr="005C2FBA" w:rsidRDefault="00EB5994" w:rsidP="00F24843">
            <w:pPr>
              <w:rPr>
                <w:b/>
                <w:lang w:val="en-GB"/>
              </w:rPr>
            </w:pPr>
            <w:r w:rsidRPr="005C2FBA">
              <w:rPr>
                <w:b/>
                <w:lang w:val="en-GB"/>
              </w:rPr>
              <w:t>Objectives</w:t>
            </w:r>
          </w:p>
        </w:tc>
      </w:tr>
      <w:tr w:rsidR="00EB5994" w14:paraId="3544B433" w14:textId="77777777" w:rsidTr="00EB5994">
        <w:tc>
          <w:tcPr>
            <w:tcW w:w="862" w:type="dxa"/>
          </w:tcPr>
          <w:p w14:paraId="2816B46D" w14:textId="59CCE87B" w:rsidR="00EB5994" w:rsidRPr="003E04CA" w:rsidRDefault="00EB5994" w:rsidP="00F24843">
            <w:pPr>
              <w:rPr>
                <w:b/>
                <w:bCs/>
                <w:lang w:val="en-GB"/>
              </w:rPr>
            </w:pPr>
          </w:p>
        </w:tc>
        <w:tc>
          <w:tcPr>
            <w:tcW w:w="10048" w:type="dxa"/>
          </w:tcPr>
          <w:p w14:paraId="0A148C52" w14:textId="77777777" w:rsidR="00EB5994" w:rsidRPr="005C2FBA" w:rsidRDefault="00EB5994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Use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notation and symbols correctly</w:t>
            </w:r>
          </w:p>
        </w:tc>
      </w:tr>
      <w:tr w:rsidR="00EB5994" w14:paraId="0C1D1F83" w14:textId="77777777" w:rsidTr="00EB5994">
        <w:tc>
          <w:tcPr>
            <w:tcW w:w="862" w:type="dxa"/>
          </w:tcPr>
          <w:p w14:paraId="27C1D987" w14:textId="24FF9CAA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52C2D114" w14:textId="77777777" w:rsidR="00EB5994" w:rsidRPr="005C2FBA" w:rsidRDefault="00EB5994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Write an expression</w:t>
            </w:r>
          </w:p>
        </w:tc>
      </w:tr>
      <w:tr w:rsidR="00EB5994" w14:paraId="15790C32" w14:textId="77777777" w:rsidTr="00EB5994">
        <w:tc>
          <w:tcPr>
            <w:tcW w:w="862" w:type="dxa"/>
          </w:tcPr>
          <w:p w14:paraId="544EA9E6" w14:textId="7D29E166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68D8B711" w14:textId="77777777" w:rsidR="00EB5994" w:rsidRPr="005C2FBA" w:rsidRDefault="00EB5994" w:rsidP="00F24843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Select an expression/equatio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n/formula/identity from a list</w:t>
            </w:r>
          </w:p>
        </w:tc>
      </w:tr>
      <w:tr w:rsidR="00EB5994" w14:paraId="0F62A981" w14:textId="77777777" w:rsidTr="00EB5994">
        <w:tc>
          <w:tcPr>
            <w:tcW w:w="862" w:type="dxa"/>
          </w:tcPr>
          <w:p w14:paraId="5FD58565" w14:textId="4AB8F65F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1D6B6C7A" w14:textId="77777777" w:rsidR="00EB5994" w:rsidRPr="005C2FBA" w:rsidRDefault="00EB5994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Manipulate and simplify algebraic expressi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ons by collecting ‘like’ terms</w:t>
            </w:r>
          </w:p>
        </w:tc>
      </w:tr>
      <w:tr w:rsidR="00EB5994" w14:paraId="726E1A51" w14:textId="77777777" w:rsidTr="00EB5994">
        <w:tc>
          <w:tcPr>
            <w:tcW w:w="862" w:type="dxa"/>
          </w:tcPr>
          <w:p w14:paraId="570D62FF" w14:textId="34D07F24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379BC620" w14:textId="77777777" w:rsidR="00EB5994" w:rsidRPr="005C2FBA" w:rsidRDefault="00EB5994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Multiply together two simple algebraic expressions, e.g. 2</w:t>
            </w:r>
            <w:r w:rsidRPr="005C2FBA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× 3</w:t>
            </w:r>
            <w:r w:rsidRPr="005C2FBA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b</w:t>
            </w:r>
          </w:p>
        </w:tc>
      </w:tr>
      <w:tr w:rsidR="00EB5994" w14:paraId="3BB3D173" w14:textId="77777777" w:rsidTr="00EB5994">
        <w:tc>
          <w:tcPr>
            <w:tcW w:w="862" w:type="dxa"/>
          </w:tcPr>
          <w:p w14:paraId="04F47AF5" w14:textId="3DAA5FBF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321DC147" w14:textId="77777777" w:rsidR="00EB5994" w:rsidRPr="005C2FBA" w:rsidRDefault="00EB5994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Simplify expressions by cancelling, </w:t>
            </w:r>
            <w:proofErr w:type="gramStart"/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e.g.</w:t>
            </w:r>
            <w:proofErr w:type="gramEnd"/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</w:t>
            </w:r>
            <w:r w:rsidRPr="005C2FBA">
              <w:rPr>
                <w:rFonts w:ascii="Verdana" w:hAnsi="Verdana"/>
                <w:color w:val="222A35" w:themeColor="text2" w:themeShade="80"/>
                <w:position w:val="-20"/>
                <w:sz w:val="20"/>
                <w:szCs w:val="20"/>
                <w:lang w:val="en-GB"/>
              </w:rPr>
              <w:object w:dxaOrig="360" w:dyaOrig="540" w14:anchorId="5F61DDD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8pt;height:27pt" o:ole="">
                  <v:imagedata r:id="rId5" o:title=""/>
                </v:shape>
                <o:OLEObject Type="Embed" ProgID="Equation.DSMT4" ShapeID="_x0000_i1030" DrawAspect="Content" ObjectID="_1786793676" r:id="rId6"/>
              </w:object>
            </w: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2</w:t>
            </w:r>
            <w:r w:rsidRPr="005C2FBA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</w:p>
        </w:tc>
      </w:tr>
      <w:tr w:rsidR="00EB5994" w14:paraId="6EF84A16" w14:textId="77777777" w:rsidTr="00EB5994">
        <w:tc>
          <w:tcPr>
            <w:tcW w:w="862" w:type="dxa"/>
          </w:tcPr>
          <w:p w14:paraId="7C770EFA" w14:textId="4C27E9CB" w:rsidR="00EB5994" w:rsidRPr="00197F6E" w:rsidRDefault="00EB5994" w:rsidP="00F24843">
            <w:pPr>
              <w:rPr>
                <w:highlight w:val="yellow"/>
                <w:lang w:val="en-GB"/>
              </w:rPr>
            </w:pPr>
          </w:p>
        </w:tc>
        <w:tc>
          <w:tcPr>
            <w:tcW w:w="10048" w:type="dxa"/>
          </w:tcPr>
          <w:p w14:paraId="7E8683BA" w14:textId="77777777" w:rsidR="00EB5994" w:rsidRPr="005C2FBA" w:rsidRDefault="00EB5994" w:rsidP="00F24843">
            <w:pP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Use index notation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and the index laws </w:t>
            </w: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when multiplyi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ng or dividing algebraic terms</w:t>
            </w:r>
          </w:p>
        </w:tc>
      </w:tr>
      <w:tr w:rsidR="00EB5994" w14:paraId="733088E2" w14:textId="77777777" w:rsidTr="00EB5994">
        <w:tc>
          <w:tcPr>
            <w:tcW w:w="862" w:type="dxa"/>
          </w:tcPr>
          <w:p w14:paraId="463F1D56" w14:textId="3240EE8F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7E554315" w14:textId="77777777" w:rsidR="00EB5994" w:rsidRPr="005C2FBA" w:rsidRDefault="00EB5994" w:rsidP="00F24843">
            <w:pPr>
              <w:pBdr>
                <w:left w:val="single" w:sz="4" w:space="10" w:color="auto"/>
                <w:right w:val="single" w:sz="4" w:space="10" w:color="auto"/>
              </w:pBdr>
              <w:spacing w:line="276" w:lineRule="auto"/>
              <w:contextualSpacing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the ≠ symbol and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introduce the identity ≡ sign</w:t>
            </w:r>
          </w:p>
        </w:tc>
      </w:tr>
      <w:tr w:rsidR="00EB5994" w14:paraId="2BB02604" w14:textId="77777777" w:rsidTr="00EB5994">
        <w:tc>
          <w:tcPr>
            <w:tcW w:w="10910" w:type="dxa"/>
            <w:gridSpan w:val="2"/>
          </w:tcPr>
          <w:p w14:paraId="280039A5" w14:textId="77777777" w:rsidR="00EB5994" w:rsidRPr="000A54A9" w:rsidRDefault="00EB5994" w:rsidP="00F24843">
            <w:pPr>
              <w:rPr>
                <w:b/>
                <w:color w:val="FF0000"/>
                <w:lang w:val="en-GB"/>
              </w:rPr>
            </w:pPr>
          </w:p>
        </w:tc>
      </w:tr>
      <w:tr w:rsidR="00EB5994" w:rsidRPr="005C2FBA" w14:paraId="4C01896C" w14:textId="77777777" w:rsidTr="00EB5994">
        <w:tc>
          <w:tcPr>
            <w:tcW w:w="10910" w:type="dxa"/>
            <w:gridSpan w:val="2"/>
          </w:tcPr>
          <w:p w14:paraId="1FAF2E56" w14:textId="780F8F57" w:rsidR="00EB5994" w:rsidRPr="005C2FBA" w:rsidRDefault="00EB5994" w:rsidP="00F24843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B: </w:t>
            </w:r>
            <w:r w:rsidRPr="00F657A5">
              <w:rPr>
                <w:rFonts w:cstheme="minorHAnsi"/>
                <w:b/>
                <w:color w:val="FF0000"/>
                <w:szCs w:val="24"/>
                <w:lang w:val="en-GB"/>
              </w:rPr>
              <w:t>Expressions and substitution into formulae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</w:t>
            </w:r>
          </w:p>
        </w:tc>
      </w:tr>
      <w:tr w:rsidR="00EB5994" w:rsidRPr="005C2FBA" w14:paraId="3578313C" w14:textId="77777777" w:rsidTr="00EB5994">
        <w:tc>
          <w:tcPr>
            <w:tcW w:w="862" w:type="dxa"/>
          </w:tcPr>
          <w:p w14:paraId="7201D6C3" w14:textId="000CA750" w:rsidR="00EB5994" w:rsidRPr="005C2FBA" w:rsidRDefault="00EB5994" w:rsidP="00F24843">
            <w:pPr>
              <w:rPr>
                <w:b/>
                <w:lang w:val="en-GB"/>
              </w:rPr>
            </w:pPr>
          </w:p>
        </w:tc>
        <w:tc>
          <w:tcPr>
            <w:tcW w:w="10048" w:type="dxa"/>
          </w:tcPr>
          <w:p w14:paraId="4B98F192" w14:textId="77777777" w:rsidR="00EB5994" w:rsidRPr="005C2FBA" w:rsidRDefault="00EB5994" w:rsidP="00F24843">
            <w:pPr>
              <w:rPr>
                <w:rFonts w:cstheme="minorHAnsi"/>
                <w:b/>
                <w:color w:val="FF0000"/>
                <w:lang w:val="en-GB"/>
              </w:rPr>
            </w:pPr>
            <w:r w:rsidRPr="005C2FBA">
              <w:rPr>
                <w:rFonts w:cstheme="minorHAnsi"/>
                <w:b/>
                <w:lang w:val="en-GB"/>
              </w:rPr>
              <w:t>Objectives</w:t>
            </w:r>
          </w:p>
        </w:tc>
      </w:tr>
      <w:tr w:rsidR="00EB5994" w14:paraId="6B14D2EE" w14:textId="77777777" w:rsidTr="00EB5994">
        <w:tc>
          <w:tcPr>
            <w:tcW w:w="862" w:type="dxa"/>
          </w:tcPr>
          <w:p w14:paraId="5F059BCB" w14:textId="007B66DB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7536A225" w14:textId="77777777" w:rsidR="00EB5994" w:rsidRDefault="00EB5994" w:rsidP="00F24843">
            <w:pPr>
              <w:rPr>
                <w:lang w:val="en-GB"/>
              </w:rPr>
            </w:pP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Multiply a single number term over a bracket</w:t>
            </w:r>
          </w:p>
        </w:tc>
      </w:tr>
      <w:tr w:rsidR="00EB5994" w14:paraId="19A8F201" w14:textId="77777777" w:rsidTr="00EB5994">
        <w:tc>
          <w:tcPr>
            <w:tcW w:w="862" w:type="dxa"/>
          </w:tcPr>
          <w:p w14:paraId="18ECE71B" w14:textId="19259B48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536AA6FD" w14:textId="77777777" w:rsidR="00EB5994" w:rsidRDefault="00EB5994" w:rsidP="00F24843">
            <w:pPr>
              <w:rPr>
                <w:lang w:val="en-GB"/>
              </w:rPr>
            </w:pP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Write and simplify expressions using squares and cubes</w:t>
            </w:r>
          </w:p>
        </w:tc>
      </w:tr>
      <w:tr w:rsidR="00EB5994" w14:paraId="77F4FE0A" w14:textId="77777777" w:rsidTr="00EB5994">
        <w:tc>
          <w:tcPr>
            <w:tcW w:w="862" w:type="dxa"/>
          </w:tcPr>
          <w:p w14:paraId="0158CE1C" w14:textId="52C2D15F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46E7AF0F" w14:textId="77777777" w:rsidR="00EB5994" w:rsidRDefault="00EB5994" w:rsidP="00F24843">
            <w:pPr>
              <w:rPr>
                <w:lang w:val="en-GB"/>
              </w:rPr>
            </w:pP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Simplify expressions involving brackets, i.e. expand the brackets, then add/subtract</w:t>
            </w:r>
          </w:p>
        </w:tc>
      </w:tr>
      <w:tr w:rsidR="00EB5994" w14:paraId="44F242DB" w14:textId="77777777" w:rsidTr="00EB5994">
        <w:tc>
          <w:tcPr>
            <w:tcW w:w="862" w:type="dxa"/>
          </w:tcPr>
          <w:p w14:paraId="0CC2BFFF" w14:textId="16E6FE98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264C3E94" w14:textId="77777777" w:rsidR="00EB5994" w:rsidRDefault="00EB5994" w:rsidP="00F24843">
            <w:pPr>
              <w:rPr>
                <w:lang w:val="en-GB"/>
              </w:rPr>
            </w:pP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Argue mathematically to show algebraic expressions are equivalent</w:t>
            </w:r>
          </w:p>
        </w:tc>
      </w:tr>
      <w:tr w:rsidR="00EB5994" w14:paraId="4E45821D" w14:textId="77777777" w:rsidTr="00EB5994">
        <w:tc>
          <w:tcPr>
            <w:tcW w:w="862" w:type="dxa"/>
          </w:tcPr>
          <w:p w14:paraId="1CFB9DD5" w14:textId="36C1DD8B" w:rsidR="00EB5994" w:rsidRPr="00197F6E" w:rsidRDefault="00EB5994" w:rsidP="00F24843">
            <w:pPr>
              <w:rPr>
                <w:highlight w:val="yellow"/>
                <w:lang w:val="en-GB"/>
              </w:rPr>
            </w:pPr>
          </w:p>
        </w:tc>
        <w:tc>
          <w:tcPr>
            <w:tcW w:w="10048" w:type="dxa"/>
          </w:tcPr>
          <w:p w14:paraId="7BE2B8C9" w14:textId="77777777" w:rsidR="00EB5994" w:rsidRDefault="00EB5994" w:rsidP="00F24843">
            <w:pPr>
              <w:rPr>
                <w:lang w:val="en-GB"/>
              </w:rPr>
            </w:pP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Recognise factors of algebraic terms involving single brackets</w:t>
            </w:r>
          </w:p>
        </w:tc>
      </w:tr>
      <w:tr w:rsidR="00EB5994" w14:paraId="4E6FFF8A" w14:textId="77777777" w:rsidTr="00EB5994">
        <w:tc>
          <w:tcPr>
            <w:tcW w:w="862" w:type="dxa"/>
          </w:tcPr>
          <w:p w14:paraId="5B9D68B4" w14:textId="465CEC8C" w:rsidR="00EB5994" w:rsidRPr="00197F6E" w:rsidRDefault="00EB5994" w:rsidP="00F24843">
            <w:pPr>
              <w:rPr>
                <w:highlight w:val="yellow"/>
                <w:lang w:val="en-GB"/>
              </w:rPr>
            </w:pPr>
          </w:p>
        </w:tc>
        <w:tc>
          <w:tcPr>
            <w:tcW w:w="10048" w:type="dxa"/>
          </w:tcPr>
          <w:p w14:paraId="40C696E2" w14:textId="77777777" w:rsidR="00EB5994" w:rsidRPr="000A54A9" w:rsidRDefault="00EB5994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 w:rsidRPr="005C2FB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Factorise algebraic expressions by taking out common factors</w:t>
            </w:r>
          </w:p>
        </w:tc>
      </w:tr>
      <w:tr w:rsidR="00EB5994" w14:paraId="244B980D" w14:textId="77777777" w:rsidTr="00EB5994">
        <w:tc>
          <w:tcPr>
            <w:tcW w:w="862" w:type="dxa"/>
          </w:tcPr>
          <w:p w14:paraId="39AB2FFE" w14:textId="75EB8289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775CFB76" w14:textId="77777777" w:rsidR="00EB5994" w:rsidRPr="00F657A5" w:rsidRDefault="00EB5994" w:rsidP="00F2484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F657A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Write expressions to solve pro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blems representing a situation</w:t>
            </w:r>
          </w:p>
        </w:tc>
      </w:tr>
      <w:tr w:rsidR="00EB5994" w14:paraId="69D7E3AE" w14:textId="77777777" w:rsidTr="00EB5994">
        <w:tc>
          <w:tcPr>
            <w:tcW w:w="862" w:type="dxa"/>
          </w:tcPr>
          <w:p w14:paraId="0314F0B6" w14:textId="66FBAD24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55631C41" w14:textId="77777777" w:rsidR="00EB5994" w:rsidRDefault="00EB5994" w:rsidP="00F24843">
            <w:pPr>
              <w:rPr>
                <w:lang w:val="en-GB"/>
              </w:rPr>
            </w:pPr>
            <w:r w:rsidRPr="00F657A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Substitute numbers in simple algebraic expressions</w:t>
            </w:r>
          </w:p>
        </w:tc>
      </w:tr>
      <w:tr w:rsidR="00EB5994" w14:paraId="2EBA42E1" w14:textId="77777777" w:rsidTr="00EB5994">
        <w:tc>
          <w:tcPr>
            <w:tcW w:w="862" w:type="dxa"/>
          </w:tcPr>
          <w:p w14:paraId="1A467FC7" w14:textId="602E2328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1DA0A88C" w14:textId="77777777" w:rsidR="00EB5994" w:rsidRDefault="00EB5994" w:rsidP="00F24843">
            <w:pPr>
              <w:rPr>
                <w:lang w:val="en-GB"/>
              </w:rPr>
            </w:pPr>
            <w:r w:rsidRPr="00F657A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Substitute numbers into expressions involving brackets and powers</w:t>
            </w:r>
          </w:p>
        </w:tc>
      </w:tr>
      <w:tr w:rsidR="00EB5994" w14:paraId="52BE5305" w14:textId="77777777" w:rsidTr="00EB5994">
        <w:tc>
          <w:tcPr>
            <w:tcW w:w="862" w:type="dxa"/>
          </w:tcPr>
          <w:p w14:paraId="3AA47ED7" w14:textId="650790A4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53A2D46C" w14:textId="77777777" w:rsidR="00EB5994" w:rsidRPr="00F657A5" w:rsidRDefault="00EB5994" w:rsidP="00F24843">
            <w:pPr>
              <w:rPr>
                <w:lang w:val="en-GB"/>
              </w:rPr>
            </w:pPr>
            <w:r w:rsidRPr="00F657A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Substitute positive and negative numbers into expressions</w:t>
            </w:r>
          </w:p>
        </w:tc>
      </w:tr>
      <w:tr w:rsidR="00EB5994" w14:paraId="1619779F" w14:textId="77777777" w:rsidTr="00EB5994">
        <w:tc>
          <w:tcPr>
            <w:tcW w:w="862" w:type="dxa"/>
          </w:tcPr>
          <w:p w14:paraId="6A83C9CB" w14:textId="6E44DEFC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5CE16EED" w14:textId="77777777" w:rsidR="00EB5994" w:rsidRDefault="00EB5994" w:rsidP="00F24843">
            <w:pPr>
              <w:rPr>
                <w:lang w:val="en-GB"/>
              </w:rPr>
            </w:pPr>
            <w:r w:rsidRPr="00F657A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Derive a simple formula, including those with squares, cubes and roots</w:t>
            </w:r>
          </w:p>
        </w:tc>
      </w:tr>
      <w:tr w:rsidR="00EB5994" w14:paraId="40AB3BCE" w14:textId="77777777" w:rsidTr="00EB5994">
        <w:tc>
          <w:tcPr>
            <w:tcW w:w="862" w:type="dxa"/>
          </w:tcPr>
          <w:p w14:paraId="6A0ED2DF" w14:textId="632B499A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55BC931F" w14:textId="77777777" w:rsidR="00EB5994" w:rsidRDefault="00EB5994" w:rsidP="00F24843">
            <w:pPr>
              <w:rPr>
                <w:lang w:val="en-GB"/>
              </w:rPr>
            </w:pPr>
            <w:r w:rsidRPr="00F657A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Substitute numbers into a formula</w:t>
            </w:r>
          </w:p>
        </w:tc>
      </w:tr>
      <w:tr w:rsidR="00EB5994" w14:paraId="162EE457" w14:textId="77777777" w:rsidTr="00EB5994">
        <w:tc>
          <w:tcPr>
            <w:tcW w:w="862" w:type="dxa"/>
          </w:tcPr>
          <w:p w14:paraId="0422316B" w14:textId="77777777" w:rsidR="00EB5994" w:rsidRDefault="00EB5994" w:rsidP="00F24843">
            <w:pPr>
              <w:rPr>
                <w:lang w:val="en-GB"/>
              </w:rPr>
            </w:pPr>
          </w:p>
        </w:tc>
        <w:tc>
          <w:tcPr>
            <w:tcW w:w="10048" w:type="dxa"/>
          </w:tcPr>
          <w:p w14:paraId="2ECE98B5" w14:textId="77777777" w:rsidR="00EB5994" w:rsidRDefault="00EB5994" w:rsidP="00F24843">
            <w:pPr>
              <w:rPr>
                <w:lang w:val="en-GB"/>
              </w:rPr>
            </w:pPr>
          </w:p>
        </w:tc>
      </w:tr>
    </w:tbl>
    <w:p w14:paraId="1FFAABE8" w14:textId="77777777" w:rsidR="00197F6E" w:rsidRPr="00076A1A" w:rsidRDefault="00197F6E" w:rsidP="00197F6E"/>
    <w:p w14:paraId="5F7E5BE7" w14:textId="77777777" w:rsidR="00EB5994" w:rsidRDefault="00EB5994" w:rsidP="00197F6E">
      <w:pPr>
        <w:rPr>
          <w:b/>
          <w:sz w:val="28"/>
          <w:szCs w:val="28"/>
        </w:rPr>
      </w:pPr>
    </w:p>
    <w:p w14:paraId="3B79804A" w14:textId="2FCCCE45" w:rsidR="00197F6E" w:rsidRPr="00DA6282" w:rsidRDefault="00197F6E" w:rsidP="00197F6E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KS4 FOUNDATION</w:t>
      </w:r>
      <w:r w:rsidRPr="00DA6282">
        <w:rPr>
          <w:b/>
          <w:sz w:val="28"/>
          <w:szCs w:val="28"/>
        </w:rPr>
        <w:t xml:space="preserve"> </w:t>
      </w:r>
      <w:proofErr w:type="gramStart"/>
      <w:r w:rsidRPr="00DA6282">
        <w:rPr>
          <w:b/>
          <w:sz w:val="28"/>
          <w:szCs w:val="28"/>
        </w:rPr>
        <w:t xml:space="preserve">TIER  </w:t>
      </w:r>
      <w:r w:rsidRPr="00DA6282">
        <w:rPr>
          <w:b/>
          <w:sz w:val="28"/>
          <w:szCs w:val="28"/>
        </w:rPr>
        <w:tab/>
      </w:r>
      <w:proofErr w:type="gramEnd"/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Statistics  </w:t>
      </w:r>
    </w:p>
    <w:tbl>
      <w:tblPr>
        <w:tblStyle w:val="TableGrid"/>
        <w:tblW w:w="12044" w:type="dxa"/>
        <w:tblLook w:val="04A0" w:firstRow="1" w:lastRow="0" w:firstColumn="1" w:lastColumn="0" w:noHBand="0" w:noVBand="1"/>
      </w:tblPr>
      <w:tblGrid>
        <w:gridCol w:w="1087"/>
        <w:gridCol w:w="10957"/>
      </w:tblGrid>
      <w:tr w:rsidR="00EB5994" w14:paraId="1928FCCB" w14:textId="77777777" w:rsidTr="00EB5994">
        <w:tc>
          <w:tcPr>
            <w:tcW w:w="12044" w:type="dxa"/>
            <w:gridSpan w:val="2"/>
          </w:tcPr>
          <w:p w14:paraId="3F3B5DC4" w14:textId="77777777" w:rsidR="00EB5994" w:rsidRDefault="00EB5994" w:rsidP="00F24843">
            <w:pPr>
              <w:spacing w:line="276" w:lineRule="auto"/>
              <w:rPr>
                <w:rFonts w:cstheme="minorHAnsi"/>
                <w:b/>
                <w:color w:val="FF0000"/>
                <w:lang w:val="en-GB"/>
              </w:rPr>
            </w:pPr>
          </w:p>
        </w:tc>
      </w:tr>
      <w:tr w:rsidR="00EB5994" w14:paraId="17D90CF3" w14:textId="77777777" w:rsidTr="00EB5994">
        <w:tc>
          <w:tcPr>
            <w:tcW w:w="12044" w:type="dxa"/>
            <w:gridSpan w:val="2"/>
          </w:tcPr>
          <w:p w14:paraId="5476B3EA" w14:textId="3ED90FF4" w:rsidR="00EB5994" w:rsidRPr="003023B4" w:rsidRDefault="00EB5994" w:rsidP="00F24843">
            <w:pPr>
              <w:spacing w:line="276" w:lineRule="auto"/>
              <w:rPr>
                <w:rFonts w:cstheme="minorHAnsi"/>
                <w:b/>
                <w:color w:val="FF0000"/>
                <w:lang w:val="en-GB"/>
              </w:rPr>
            </w:pPr>
            <w:r>
              <w:rPr>
                <w:rFonts w:cstheme="minorHAnsi"/>
                <w:b/>
                <w:color w:val="FF0000"/>
                <w:lang w:val="en-GB"/>
              </w:rPr>
              <w:t xml:space="preserve">A: </w:t>
            </w:r>
            <w:r w:rsidRPr="003023B4">
              <w:rPr>
                <w:rFonts w:cstheme="minorHAnsi"/>
                <w:b/>
                <w:color w:val="FF0000"/>
                <w:lang w:val="en-GB"/>
              </w:rPr>
              <w:t>Tables</w:t>
            </w:r>
            <w:r>
              <w:rPr>
                <w:rFonts w:cstheme="minorHAnsi"/>
                <w:b/>
                <w:color w:val="FF0000"/>
                <w:lang w:val="en-GB"/>
              </w:rPr>
              <w:t xml:space="preserve"> </w:t>
            </w:r>
          </w:p>
        </w:tc>
      </w:tr>
      <w:tr w:rsidR="00EB5994" w:rsidRPr="003023B4" w14:paraId="1563950E" w14:textId="77777777" w:rsidTr="00EB5994">
        <w:tc>
          <w:tcPr>
            <w:tcW w:w="1087" w:type="dxa"/>
            <w:tcBorders>
              <w:top w:val="single" w:sz="4" w:space="0" w:color="auto"/>
            </w:tcBorders>
          </w:tcPr>
          <w:p w14:paraId="309B9E0A" w14:textId="77777777" w:rsidR="00EB5994" w:rsidRPr="009A3C86" w:rsidRDefault="00EB5994" w:rsidP="00F24843">
            <w:pPr>
              <w:rPr>
                <w:sz w:val="20"/>
                <w:szCs w:val="20"/>
                <w:lang w:val="en-GB"/>
              </w:rPr>
            </w:pPr>
          </w:p>
        </w:tc>
        <w:tc>
          <w:tcPr>
            <w:tcW w:w="10957" w:type="dxa"/>
            <w:tcBorders>
              <w:top w:val="single" w:sz="4" w:space="0" w:color="auto"/>
            </w:tcBorders>
          </w:tcPr>
          <w:p w14:paraId="5D0AA5FF" w14:textId="77777777" w:rsidR="00EB5994" w:rsidRPr="003023B4" w:rsidRDefault="00EB5994" w:rsidP="00F24843">
            <w:pPr>
              <w:rPr>
                <w:b/>
                <w:lang w:val="en-GB"/>
              </w:rPr>
            </w:pPr>
            <w:r w:rsidRPr="003023B4">
              <w:rPr>
                <w:b/>
                <w:lang w:val="en-GB"/>
              </w:rPr>
              <w:t>Objectives</w:t>
            </w:r>
          </w:p>
        </w:tc>
      </w:tr>
      <w:tr w:rsidR="00EB5994" w14:paraId="6F0C26BF" w14:textId="77777777" w:rsidTr="00EB5994">
        <w:tc>
          <w:tcPr>
            <w:tcW w:w="1087" w:type="dxa"/>
          </w:tcPr>
          <w:p w14:paraId="2859FC19" w14:textId="77777777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1F2925E6" w14:textId="77777777" w:rsidR="00EB5994" w:rsidRPr="005A0E50" w:rsidRDefault="00EB5994" w:rsidP="00F24843">
            <w:pPr>
              <w:spacing w:line="276" w:lineRule="auto"/>
              <w:contextualSpacing/>
              <w:rPr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Use suitable data collection techniques (data to be integer and decimal values)</w:t>
            </w:r>
            <w:r w:rsidRPr="005A0E50">
              <w:rPr>
                <w:lang w:val="en-GB"/>
              </w:rPr>
              <w:t xml:space="preserve"> </w:t>
            </w:r>
          </w:p>
        </w:tc>
      </w:tr>
      <w:tr w:rsidR="00EB5994" w14:paraId="11C78F32" w14:textId="77777777" w:rsidTr="00EB5994">
        <w:tc>
          <w:tcPr>
            <w:tcW w:w="1087" w:type="dxa"/>
          </w:tcPr>
          <w:p w14:paraId="403766D9" w14:textId="77777777" w:rsidR="00EB5994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2871573E" w14:textId="77777777" w:rsidR="00EB5994" w:rsidRPr="005A0E50" w:rsidRDefault="00EB5994" w:rsidP="00F24843">
            <w:pPr>
              <w:spacing w:line="276" w:lineRule="auto"/>
              <w:contextualSpacing/>
              <w:rPr>
                <w:rFonts w:ascii="Verdana" w:hAnsi="Verdana"/>
                <w:sz w:val="20"/>
                <w:szCs w:val="20"/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 xml:space="preserve">Design and use data-collection sheets for grouped, discrete and continuous data, use inequalities for grouped data, and introduce ≤ and ≥ signs; </w:t>
            </w:r>
            <w:r w:rsidRPr="00DE47AE">
              <w:rPr>
                <w:rFonts w:ascii="Verdana" w:hAnsi="Verdana"/>
                <w:sz w:val="20"/>
                <w:szCs w:val="20"/>
                <w:lang w:val="en-GB"/>
              </w:rPr>
              <w:t>Sort, classify and tabulate data, both discrete and continuous quantitative data, and qualitative data</w:t>
            </w:r>
            <w:r>
              <w:rPr>
                <w:rFonts w:ascii="Verdana" w:hAnsi="Verdana"/>
                <w:sz w:val="20"/>
                <w:szCs w:val="20"/>
                <w:lang w:val="en-GB"/>
              </w:rPr>
              <w:t xml:space="preserve">; </w:t>
            </w: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Extract data from lists and tables</w:t>
            </w:r>
          </w:p>
        </w:tc>
      </w:tr>
      <w:tr w:rsidR="00EB5994" w14:paraId="4B5FB8DE" w14:textId="77777777" w:rsidTr="00EB5994">
        <w:tc>
          <w:tcPr>
            <w:tcW w:w="1087" w:type="dxa"/>
          </w:tcPr>
          <w:p w14:paraId="2FCD20F8" w14:textId="77777777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6B769F96" w14:textId="77777777" w:rsidR="00EB5994" w:rsidRPr="005A0E50" w:rsidRDefault="00EB5994" w:rsidP="00F24843">
            <w:pPr>
              <w:rPr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Use correct notation for time, 12- and 24-hour clock</w:t>
            </w:r>
            <w:r>
              <w:rPr>
                <w:rFonts w:ascii="Verdana" w:hAnsi="Verdana"/>
                <w:sz w:val="20"/>
                <w:szCs w:val="20"/>
                <w:lang w:val="en-GB"/>
              </w:rPr>
              <w:t xml:space="preserve"> and w</w:t>
            </w:r>
            <w:r w:rsidRPr="00FC556F">
              <w:rPr>
                <w:rFonts w:ascii="Verdana" w:hAnsi="Verdana"/>
                <w:sz w:val="20"/>
                <w:szCs w:val="20"/>
                <w:lang w:val="en-GB"/>
              </w:rPr>
              <w:t>ork out time taken for a journey from a timetable</w:t>
            </w:r>
          </w:p>
        </w:tc>
      </w:tr>
      <w:tr w:rsidR="00EB5994" w14:paraId="4C12B1A0" w14:textId="77777777" w:rsidTr="00EB5994">
        <w:tc>
          <w:tcPr>
            <w:tcW w:w="1087" w:type="dxa"/>
          </w:tcPr>
          <w:p w14:paraId="3243FB82" w14:textId="77777777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7514826A" w14:textId="77777777" w:rsidR="00EB5994" w:rsidRPr="005A0E50" w:rsidRDefault="00EB5994" w:rsidP="00F24843">
            <w:pPr>
              <w:rPr>
                <w:lang w:val="en-GB"/>
              </w:rPr>
            </w:pPr>
            <w:r w:rsidRPr="00FC556F">
              <w:rPr>
                <w:lang w:val="en-GB"/>
              </w:rPr>
              <w:t>Construct tables for time–series data</w:t>
            </w:r>
          </w:p>
        </w:tc>
      </w:tr>
      <w:tr w:rsidR="00EB5994" w14:paraId="5B2E3A82" w14:textId="77777777" w:rsidTr="00EB5994">
        <w:tc>
          <w:tcPr>
            <w:tcW w:w="1087" w:type="dxa"/>
          </w:tcPr>
          <w:p w14:paraId="0435337A" w14:textId="47DF5D03" w:rsidR="00EB5994" w:rsidRPr="00C10766" w:rsidRDefault="00EB5994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957" w:type="dxa"/>
          </w:tcPr>
          <w:p w14:paraId="08047576" w14:textId="77777777" w:rsidR="00EB5994" w:rsidRPr="005A0E50" w:rsidRDefault="00EB5994" w:rsidP="00F24843">
            <w:pPr>
              <w:rPr>
                <w:lang w:val="en-GB"/>
              </w:rPr>
            </w:pPr>
            <w:r w:rsidRPr="00FC556F">
              <w:rPr>
                <w:lang w:val="en-GB"/>
              </w:rPr>
              <w:t>Design</w:t>
            </w:r>
            <w:r>
              <w:rPr>
                <w:lang w:val="en-GB"/>
              </w:rPr>
              <w:t>, complete</w:t>
            </w:r>
            <w:r w:rsidRPr="00FC556F">
              <w:rPr>
                <w:lang w:val="en-GB"/>
              </w:rPr>
              <w:t xml:space="preserve"> and use two-way tables for discrete and grouped data</w:t>
            </w:r>
          </w:p>
        </w:tc>
      </w:tr>
      <w:tr w:rsidR="00EB5994" w14:paraId="0E17F2AD" w14:textId="77777777" w:rsidTr="00EB5994">
        <w:tc>
          <w:tcPr>
            <w:tcW w:w="1087" w:type="dxa"/>
          </w:tcPr>
          <w:p w14:paraId="1787657F" w14:textId="5F002284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404D6B90" w14:textId="77777777" w:rsidR="00EB5994" w:rsidRPr="005A0E50" w:rsidRDefault="00EB5994" w:rsidP="00F24843">
            <w:pPr>
              <w:rPr>
                <w:lang w:val="en-GB"/>
              </w:rPr>
            </w:pPr>
            <w:r w:rsidRPr="00FC556F">
              <w:rPr>
                <w:lang w:val="en-GB"/>
              </w:rPr>
              <w:t>Calculate the total frequency from a frequency table</w:t>
            </w:r>
          </w:p>
        </w:tc>
      </w:tr>
      <w:tr w:rsidR="00EB5994" w14:paraId="2D5D019F" w14:textId="77777777" w:rsidTr="00EB5994">
        <w:tc>
          <w:tcPr>
            <w:tcW w:w="1087" w:type="dxa"/>
          </w:tcPr>
          <w:p w14:paraId="47C59FE7" w14:textId="23390768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03943E95" w14:textId="77777777" w:rsidR="00EB5994" w:rsidRPr="005A0E50" w:rsidRDefault="00EB5994" w:rsidP="00F24843">
            <w:pPr>
              <w:rPr>
                <w:lang w:val="en-GB"/>
              </w:rPr>
            </w:pPr>
            <w:r w:rsidRPr="00EA364A">
              <w:rPr>
                <w:lang w:val="en-GB"/>
              </w:rPr>
              <w:t>Read off frequency values from a table</w:t>
            </w:r>
          </w:p>
        </w:tc>
      </w:tr>
      <w:tr w:rsidR="00EB5994" w14:paraId="18F6AD25" w14:textId="77777777" w:rsidTr="00EB5994">
        <w:tc>
          <w:tcPr>
            <w:tcW w:w="1087" w:type="dxa"/>
          </w:tcPr>
          <w:p w14:paraId="6413EBBA" w14:textId="5DDDF85F" w:rsidR="00EB5994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6B473CE6" w14:textId="77777777" w:rsidR="00EB5994" w:rsidRPr="005A0E50" w:rsidRDefault="00EB5994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EA364A">
              <w:rPr>
                <w:rFonts w:ascii="Verdana" w:hAnsi="Verdana"/>
                <w:sz w:val="20"/>
                <w:szCs w:val="20"/>
                <w:lang w:val="en-GB"/>
              </w:rPr>
              <w:t>Read off frequency values from a frequency table</w:t>
            </w:r>
          </w:p>
        </w:tc>
      </w:tr>
      <w:tr w:rsidR="00EB5994" w14:paraId="6F411D3D" w14:textId="77777777" w:rsidTr="00EB5994">
        <w:tc>
          <w:tcPr>
            <w:tcW w:w="1087" w:type="dxa"/>
          </w:tcPr>
          <w:p w14:paraId="4A5D3045" w14:textId="278E3B51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74119A02" w14:textId="77777777" w:rsidR="00EB5994" w:rsidRPr="005A0E50" w:rsidRDefault="00EB5994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Find greatest and least values from a frequency table</w:t>
            </w:r>
          </w:p>
        </w:tc>
      </w:tr>
      <w:tr w:rsidR="00EB5994" w14:paraId="7B29B335" w14:textId="77777777" w:rsidTr="00EB5994">
        <w:tc>
          <w:tcPr>
            <w:tcW w:w="1087" w:type="dxa"/>
          </w:tcPr>
          <w:p w14:paraId="300B8D38" w14:textId="16864DFF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46357216" w14:textId="77777777" w:rsidR="00EB5994" w:rsidRPr="005A0E50" w:rsidRDefault="00EB5994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Identify the mode from a frequency table</w:t>
            </w:r>
          </w:p>
        </w:tc>
      </w:tr>
      <w:tr w:rsidR="00EB5994" w14:paraId="25C9D156" w14:textId="77777777" w:rsidTr="00EB5994">
        <w:tc>
          <w:tcPr>
            <w:tcW w:w="1087" w:type="dxa"/>
          </w:tcPr>
          <w:p w14:paraId="09CCF9BC" w14:textId="396AF2A0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17954FFB" w14:textId="77777777" w:rsidR="00EB5994" w:rsidRPr="005A0E50" w:rsidRDefault="00EB5994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Identify the modal class from a grouped frequency table</w:t>
            </w:r>
          </w:p>
        </w:tc>
      </w:tr>
      <w:tr w:rsidR="00EB5994" w14:paraId="5BF725B2" w14:textId="77777777" w:rsidTr="00EB5994">
        <w:tc>
          <w:tcPr>
            <w:tcW w:w="1087" w:type="dxa"/>
          </w:tcPr>
          <w:p w14:paraId="4A70867D" w14:textId="56EAA66F" w:rsidR="00EB5994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59E456BB" w14:textId="77777777" w:rsidR="00EB5994" w:rsidRPr="003023B4" w:rsidRDefault="00EB5994" w:rsidP="00F2484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023B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Plotting coordinates in first quadrant and 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read graph scales in multiples</w:t>
            </w:r>
          </w:p>
        </w:tc>
      </w:tr>
      <w:tr w:rsidR="00EB5994" w14:paraId="30D5A959" w14:textId="77777777" w:rsidTr="00EB5994">
        <w:tc>
          <w:tcPr>
            <w:tcW w:w="1087" w:type="dxa"/>
          </w:tcPr>
          <w:p w14:paraId="1E18B1E4" w14:textId="02FFE704" w:rsidR="00EB5994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346D2AEE" w14:textId="77777777" w:rsidR="00EB5994" w:rsidRPr="003023B4" w:rsidRDefault="00EB5994" w:rsidP="00F2484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Produce and interpret:</w:t>
            </w:r>
          </w:p>
          <w:p w14:paraId="5B14C1A7" w14:textId="77777777" w:rsidR="00EB5994" w:rsidRPr="003023B4" w:rsidRDefault="00EB5994" w:rsidP="00197F6E">
            <w:pPr>
              <w:numPr>
                <w:ilvl w:val="0"/>
                <w:numId w:val="1"/>
              </w:numPr>
              <w:spacing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023B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pictograms;</w:t>
            </w:r>
          </w:p>
          <w:p w14:paraId="465611AA" w14:textId="77777777" w:rsidR="00EB5994" w:rsidRPr="003023B4" w:rsidRDefault="00EB5994" w:rsidP="00197F6E">
            <w:pPr>
              <w:numPr>
                <w:ilvl w:val="0"/>
                <w:numId w:val="1"/>
              </w:numPr>
              <w:spacing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023B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composite bar charts;</w:t>
            </w:r>
          </w:p>
          <w:p w14:paraId="6EF0731B" w14:textId="77777777" w:rsidR="00EB5994" w:rsidRPr="003023B4" w:rsidRDefault="00EB5994" w:rsidP="00197F6E">
            <w:pPr>
              <w:numPr>
                <w:ilvl w:val="0"/>
                <w:numId w:val="1"/>
              </w:numPr>
              <w:spacing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023B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dual/comparative bar charts for categorical and ungrouped discrete data;</w:t>
            </w:r>
          </w:p>
          <w:p w14:paraId="197CD689" w14:textId="77777777" w:rsidR="00EB5994" w:rsidRPr="003023B4" w:rsidRDefault="00EB5994" w:rsidP="00197F6E">
            <w:pPr>
              <w:numPr>
                <w:ilvl w:val="0"/>
                <w:numId w:val="1"/>
              </w:numPr>
              <w:spacing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023B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bar-line charts;</w:t>
            </w:r>
          </w:p>
          <w:p w14:paraId="653F05D5" w14:textId="77777777" w:rsidR="00EB5994" w:rsidRPr="003023B4" w:rsidRDefault="00EB5994" w:rsidP="00197F6E">
            <w:pPr>
              <w:numPr>
                <w:ilvl w:val="0"/>
                <w:numId w:val="1"/>
              </w:numPr>
              <w:spacing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023B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vertical line charts;</w:t>
            </w:r>
          </w:p>
          <w:p w14:paraId="3DCFA1D5" w14:textId="77777777" w:rsidR="00EB5994" w:rsidRPr="003023B4" w:rsidRDefault="00EB5994" w:rsidP="00197F6E">
            <w:pPr>
              <w:numPr>
                <w:ilvl w:val="0"/>
                <w:numId w:val="1"/>
              </w:numPr>
              <w:spacing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023B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line graphs;</w:t>
            </w:r>
          </w:p>
          <w:p w14:paraId="61803FF8" w14:textId="77777777" w:rsidR="00EB5994" w:rsidRPr="003023B4" w:rsidRDefault="00EB5994" w:rsidP="00197F6E">
            <w:pPr>
              <w:numPr>
                <w:ilvl w:val="0"/>
                <w:numId w:val="1"/>
              </w:numPr>
              <w:spacing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023B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line graphs for time–series data;</w:t>
            </w:r>
          </w:p>
          <w:p w14:paraId="1022F3E6" w14:textId="77777777" w:rsidR="00EB5994" w:rsidRPr="003023B4" w:rsidRDefault="00EB5994" w:rsidP="00197F6E">
            <w:pPr>
              <w:numPr>
                <w:ilvl w:val="0"/>
                <w:numId w:val="1"/>
              </w:numPr>
              <w:spacing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023B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histograms with equal class intervals;</w:t>
            </w:r>
          </w:p>
          <w:p w14:paraId="27F37A20" w14:textId="77777777" w:rsidR="00EB5994" w:rsidRPr="003023B4" w:rsidRDefault="00EB5994" w:rsidP="00197F6E">
            <w:pPr>
              <w:numPr>
                <w:ilvl w:val="0"/>
                <w:numId w:val="1"/>
              </w:numPr>
              <w:spacing w:line="276" w:lineRule="auto"/>
              <w:ind w:left="714" w:hanging="357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3023B4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stem and leaf (including back-to-back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)</w:t>
            </w:r>
          </w:p>
        </w:tc>
      </w:tr>
      <w:tr w:rsidR="00EB5994" w14:paraId="6A28BBB5" w14:textId="77777777" w:rsidTr="00EB5994">
        <w:tc>
          <w:tcPr>
            <w:tcW w:w="1087" w:type="dxa"/>
          </w:tcPr>
          <w:p w14:paraId="0FCE8BA9" w14:textId="2E4E2D24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01D07B16" w14:textId="77777777" w:rsidR="00EB5994" w:rsidRPr="005A0E50" w:rsidRDefault="00EB5994" w:rsidP="00F24843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Calculate total population from a bar chart or table</w:t>
            </w:r>
          </w:p>
        </w:tc>
      </w:tr>
      <w:tr w:rsidR="00EB5994" w14:paraId="3FA86308" w14:textId="77777777" w:rsidTr="00EB5994">
        <w:tc>
          <w:tcPr>
            <w:tcW w:w="1087" w:type="dxa"/>
          </w:tcPr>
          <w:p w14:paraId="37B60AC3" w14:textId="082689C3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5DC7A5EB" w14:textId="77777777" w:rsidR="00EB5994" w:rsidRPr="005A0E50" w:rsidRDefault="00EB5994" w:rsidP="00F24843">
            <w:pPr>
              <w:rPr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Find greatest and least values from a bar chart or table</w:t>
            </w:r>
          </w:p>
        </w:tc>
      </w:tr>
      <w:tr w:rsidR="00EB5994" w14:paraId="668F2ECF" w14:textId="77777777" w:rsidTr="00EB5994">
        <w:tc>
          <w:tcPr>
            <w:tcW w:w="1087" w:type="dxa"/>
          </w:tcPr>
          <w:p w14:paraId="39EBFB0E" w14:textId="77777777" w:rsidR="00EB5994" w:rsidRPr="00EA364A" w:rsidRDefault="00EB5994" w:rsidP="00F24843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0957" w:type="dxa"/>
          </w:tcPr>
          <w:p w14:paraId="2D0B1710" w14:textId="77777777" w:rsidR="00EB5994" w:rsidRPr="005A0E50" w:rsidRDefault="00EB5994" w:rsidP="00F24843">
            <w:pPr>
              <w:rPr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 xml:space="preserve">Find the mode from a stem and leaf diagram </w:t>
            </w:r>
          </w:p>
        </w:tc>
      </w:tr>
      <w:tr w:rsidR="00EB5994" w14:paraId="62DA11FE" w14:textId="77777777" w:rsidTr="00EB5994">
        <w:tc>
          <w:tcPr>
            <w:tcW w:w="1087" w:type="dxa"/>
          </w:tcPr>
          <w:p w14:paraId="1E039FD5" w14:textId="497FB37D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0C175FAF" w14:textId="77777777" w:rsidR="00EB5994" w:rsidRPr="005A0E50" w:rsidRDefault="00EB5994" w:rsidP="00F24843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Identify the mode from a bar chart</w:t>
            </w:r>
          </w:p>
        </w:tc>
      </w:tr>
      <w:tr w:rsidR="00EB5994" w14:paraId="430AC227" w14:textId="77777777" w:rsidTr="00EB5994">
        <w:tc>
          <w:tcPr>
            <w:tcW w:w="1087" w:type="dxa"/>
          </w:tcPr>
          <w:p w14:paraId="62F126FF" w14:textId="77777777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5871E9CA" w14:textId="77777777" w:rsidR="00EB5994" w:rsidRPr="005A0E50" w:rsidRDefault="00EB5994" w:rsidP="00F24843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 xml:space="preserve">Recognise simple patterns, characteristics, relationships in bar charts and line graphs. </w:t>
            </w:r>
          </w:p>
        </w:tc>
      </w:tr>
      <w:tr w:rsidR="00EB5994" w14:paraId="3A54397C" w14:textId="77777777" w:rsidTr="00EB5994">
        <w:tc>
          <w:tcPr>
            <w:tcW w:w="1087" w:type="dxa"/>
          </w:tcPr>
          <w:p w14:paraId="0EC7329B" w14:textId="77777777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0AED0F05" w14:textId="77777777" w:rsidR="00EB5994" w:rsidRPr="005A0E50" w:rsidRDefault="00EB5994" w:rsidP="00F24843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Interpret and discuss the data</w:t>
            </w:r>
          </w:p>
        </w:tc>
      </w:tr>
      <w:tr w:rsidR="00EB5994" w:rsidRPr="008065B6" w14:paraId="11AFE892" w14:textId="77777777" w:rsidTr="00EB5994">
        <w:tc>
          <w:tcPr>
            <w:tcW w:w="12044" w:type="dxa"/>
            <w:gridSpan w:val="2"/>
          </w:tcPr>
          <w:p w14:paraId="09FB887D" w14:textId="77777777" w:rsidR="00EB5994" w:rsidRDefault="00EB5994" w:rsidP="00F24843">
            <w:pPr>
              <w:spacing w:line="276" w:lineRule="auto"/>
              <w:rPr>
                <w:rFonts w:cstheme="minorHAnsi"/>
                <w:b/>
                <w:color w:val="FF0000"/>
                <w:szCs w:val="24"/>
              </w:rPr>
            </w:pPr>
          </w:p>
        </w:tc>
      </w:tr>
      <w:tr w:rsidR="00EB5994" w:rsidRPr="008065B6" w14:paraId="31101FE4" w14:textId="77777777" w:rsidTr="00EB5994">
        <w:tc>
          <w:tcPr>
            <w:tcW w:w="12044" w:type="dxa"/>
            <w:gridSpan w:val="2"/>
          </w:tcPr>
          <w:p w14:paraId="35340209" w14:textId="2845CC53" w:rsidR="00EB5994" w:rsidRPr="008065B6" w:rsidRDefault="00EB5994" w:rsidP="00F24843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  <w:proofErr w:type="gramStart"/>
            <w:r>
              <w:rPr>
                <w:rFonts w:cstheme="minorHAnsi"/>
                <w:b/>
                <w:color w:val="FF0000"/>
                <w:szCs w:val="24"/>
                <w:lang w:val="en-GB"/>
              </w:rPr>
              <w:t>B:</w:t>
            </w:r>
            <w:r w:rsidRPr="008065B6">
              <w:rPr>
                <w:rFonts w:cstheme="minorHAnsi"/>
                <w:b/>
                <w:color w:val="FF0000"/>
                <w:szCs w:val="24"/>
                <w:lang w:val="en-GB"/>
              </w:rPr>
              <w:t>Pie</w:t>
            </w:r>
            <w:proofErr w:type="gramEnd"/>
            <w:r w:rsidRPr="008065B6"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charts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</w:t>
            </w:r>
          </w:p>
        </w:tc>
      </w:tr>
      <w:tr w:rsidR="00EB5994" w:rsidRPr="007748D7" w14:paraId="09853449" w14:textId="77777777" w:rsidTr="00EB5994">
        <w:tc>
          <w:tcPr>
            <w:tcW w:w="1087" w:type="dxa"/>
          </w:tcPr>
          <w:p w14:paraId="52A44B7D" w14:textId="43159E59" w:rsidR="00EB5994" w:rsidRPr="007748D7" w:rsidRDefault="00EB5994" w:rsidP="00F24843">
            <w:pPr>
              <w:rPr>
                <w:b/>
                <w:lang w:val="en-GB"/>
              </w:rPr>
            </w:pPr>
          </w:p>
        </w:tc>
        <w:tc>
          <w:tcPr>
            <w:tcW w:w="10957" w:type="dxa"/>
          </w:tcPr>
          <w:p w14:paraId="03F0D634" w14:textId="77777777" w:rsidR="00EB5994" w:rsidRPr="007748D7" w:rsidRDefault="00EB5994" w:rsidP="00F24843">
            <w:pPr>
              <w:rPr>
                <w:b/>
                <w:lang w:val="en-GB"/>
              </w:rPr>
            </w:pPr>
            <w:r w:rsidRPr="007748D7">
              <w:rPr>
                <w:b/>
                <w:lang w:val="en-GB"/>
              </w:rPr>
              <w:t>Objectives</w:t>
            </w:r>
          </w:p>
        </w:tc>
      </w:tr>
      <w:tr w:rsidR="00EB5994" w14:paraId="00274684" w14:textId="77777777" w:rsidTr="00EB5994">
        <w:tc>
          <w:tcPr>
            <w:tcW w:w="1087" w:type="dxa"/>
          </w:tcPr>
          <w:p w14:paraId="5633861F" w14:textId="77777777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11AD368B" w14:textId="77777777" w:rsidR="00EB5994" w:rsidRPr="005A0E50" w:rsidRDefault="00EB5994" w:rsidP="00F24843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EA364A">
              <w:rPr>
                <w:rFonts w:ascii="Verdana" w:hAnsi="Verdana"/>
                <w:sz w:val="20"/>
                <w:szCs w:val="20"/>
                <w:lang w:val="en-GB"/>
              </w:rPr>
              <w:t>Interpret tables; represent data in tables and charts</w:t>
            </w:r>
          </w:p>
        </w:tc>
      </w:tr>
      <w:tr w:rsidR="00EB5994" w14:paraId="5744EA49" w14:textId="77777777" w:rsidTr="00EB5994">
        <w:tc>
          <w:tcPr>
            <w:tcW w:w="1087" w:type="dxa"/>
          </w:tcPr>
          <w:p w14:paraId="7DC8E6A7" w14:textId="77777777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1F45976C" w14:textId="77777777" w:rsidR="00EB5994" w:rsidRPr="005A0E50" w:rsidRDefault="00EB5994" w:rsidP="00F24843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EA364A">
              <w:rPr>
                <w:rFonts w:ascii="Verdana" w:hAnsi="Verdana"/>
                <w:sz w:val="20"/>
                <w:szCs w:val="20"/>
                <w:lang w:val="en-GB"/>
              </w:rPr>
              <w:t>Know which charts to use for different types of data sets</w:t>
            </w:r>
          </w:p>
        </w:tc>
      </w:tr>
      <w:tr w:rsidR="00EB5994" w14:paraId="3C48B84B" w14:textId="77777777" w:rsidTr="00EB5994">
        <w:tc>
          <w:tcPr>
            <w:tcW w:w="1087" w:type="dxa"/>
          </w:tcPr>
          <w:p w14:paraId="09DCD7C0" w14:textId="2F68914D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784DA36F" w14:textId="77777777" w:rsidR="00EB5994" w:rsidRPr="005A0E50" w:rsidRDefault="00EB5994" w:rsidP="00F24843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 xml:space="preserve">Draw circles and arcs to a given radius; </w:t>
            </w:r>
          </w:p>
        </w:tc>
      </w:tr>
      <w:tr w:rsidR="00EB5994" w14:paraId="4E0CD8A2" w14:textId="77777777" w:rsidTr="00EB5994">
        <w:tc>
          <w:tcPr>
            <w:tcW w:w="1087" w:type="dxa"/>
          </w:tcPr>
          <w:p w14:paraId="4CD2E9C4" w14:textId="599B1010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525ED9D8" w14:textId="77777777" w:rsidR="00EB5994" w:rsidRPr="005A0E50" w:rsidRDefault="00EB5994" w:rsidP="00F24843">
            <w:pPr>
              <w:rPr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Know there are 360 degrees in a full turn, 180 degrees in a half turn, and 90 degrees in a quarter turn</w:t>
            </w:r>
          </w:p>
        </w:tc>
      </w:tr>
      <w:tr w:rsidR="00EB5994" w14:paraId="7EAC9EAB" w14:textId="77777777" w:rsidTr="00EB5994">
        <w:tc>
          <w:tcPr>
            <w:tcW w:w="1087" w:type="dxa"/>
          </w:tcPr>
          <w:p w14:paraId="5DDF9E75" w14:textId="2CC40E87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66CEE603" w14:textId="77777777" w:rsidR="00EB5994" w:rsidRPr="005A0E50" w:rsidRDefault="00EB5994" w:rsidP="00F24843">
            <w:pPr>
              <w:rPr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Measure and draw angles, to the nearest degree</w:t>
            </w:r>
            <w:r>
              <w:rPr>
                <w:rFonts w:ascii="Verdana" w:hAnsi="Verdana"/>
                <w:sz w:val="20"/>
                <w:szCs w:val="20"/>
                <w:lang w:val="en-GB"/>
              </w:rPr>
              <w:t xml:space="preserve">; </w:t>
            </w:r>
            <w:r w:rsidRPr="00EA364A">
              <w:rPr>
                <w:rFonts w:ascii="Verdana" w:hAnsi="Verdana"/>
                <w:sz w:val="20"/>
                <w:szCs w:val="20"/>
                <w:lang w:val="en-GB"/>
              </w:rPr>
              <w:t>Construct pie charts for categorical data and discrete/continuous numerical data</w:t>
            </w:r>
          </w:p>
        </w:tc>
      </w:tr>
      <w:tr w:rsidR="00EB5994" w14:paraId="529D5627" w14:textId="77777777" w:rsidTr="00EB5994">
        <w:tc>
          <w:tcPr>
            <w:tcW w:w="1087" w:type="dxa"/>
          </w:tcPr>
          <w:p w14:paraId="3F4FF59D" w14:textId="786E2D47" w:rsidR="00EB5994" w:rsidRPr="00960528" w:rsidRDefault="00EB5994" w:rsidP="00F24843">
            <w:pPr>
              <w:jc w:val="center"/>
              <w:rPr>
                <w:color w:val="FF0000"/>
                <w:lang w:val="en-GB"/>
              </w:rPr>
            </w:pPr>
          </w:p>
        </w:tc>
        <w:tc>
          <w:tcPr>
            <w:tcW w:w="10957" w:type="dxa"/>
          </w:tcPr>
          <w:p w14:paraId="798E6CA9" w14:textId="77777777" w:rsidR="00EB5994" w:rsidRPr="005A0E50" w:rsidRDefault="00EB5994" w:rsidP="00F24843">
            <w:pPr>
              <w:rPr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 xml:space="preserve">Interpret simple pie charts using simple fractions and percentages; </w:t>
            </w:r>
            <w:r w:rsidRPr="005A0E50">
              <w:rPr>
                <w:rFonts w:ascii="Verdana" w:hAnsi="Verdana"/>
                <w:position w:val="-20"/>
                <w:sz w:val="20"/>
                <w:szCs w:val="20"/>
                <w:lang w:val="en-GB"/>
              </w:rPr>
              <w:object w:dxaOrig="220" w:dyaOrig="540" w14:anchorId="64049DD6">
                <v:shape id="_x0000_i1033" type="#_x0000_t75" style="width:10.5pt;height:27pt" o:ole="">
                  <v:imagedata r:id="rId7" o:title=""/>
                </v:shape>
                <o:OLEObject Type="Embed" ProgID="Equation.DSMT4" ShapeID="_x0000_i1033" DrawAspect="Content" ObjectID="_1786793677" r:id="rId8"/>
              </w:object>
            </w: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 xml:space="preserve">, </w:t>
            </w:r>
            <w:r w:rsidRPr="005A0E50">
              <w:rPr>
                <w:rFonts w:ascii="Verdana" w:hAnsi="Verdana"/>
                <w:position w:val="-20"/>
                <w:sz w:val="20"/>
                <w:szCs w:val="20"/>
                <w:lang w:val="en-GB"/>
              </w:rPr>
              <w:object w:dxaOrig="240" w:dyaOrig="540" w14:anchorId="20280CA3">
                <v:shape id="_x0000_i1034" type="#_x0000_t75" style="width:12pt;height:27pt" o:ole="">
                  <v:imagedata r:id="rId9" o:title=""/>
                </v:shape>
                <o:OLEObject Type="Embed" ProgID="Equation.DSMT4" ShapeID="_x0000_i1034" DrawAspect="Content" ObjectID="_1786793678" r:id="rId10"/>
              </w:object>
            </w: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 xml:space="preserve"> and multiples of 10% sections</w:t>
            </w:r>
          </w:p>
        </w:tc>
      </w:tr>
      <w:tr w:rsidR="00EB5994" w14:paraId="57C265B2" w14:textId="77777777" w:rsidTr="00EB5994">
        <w:tc>
          <w:tcPr>
            <w:tcW w:w="1087" w:type="dxa"/>
          </w:tcPr>
          <w:p w14:paraId="78FF01E9" w14:textId="35CBEDA3" w:rsidR="00EB5994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69F94F7D" w14:textId="77777777" w:rsidR="00EB5994" w:rsidRPr="005A0E50" w:rsidRDefault="00EB5994" w:rsidP="00F248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 xml:space="preserve">From a pie chart: </w:t>
            </w:r>
          </w:p>
          <w:p w14:paraId="1C6B5464" w14:textId="77777777" w:rsidR="00EB5994" w:rsidRPr="005A0E50" w:rsidRDefault="00EB5994" w:rsidP="00197F6E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sz w:val="20"/>
                <w:szCs w:val="20"/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 xml:space="preserve">find the mode; </w:t>
            </w:r>
          </w:p>
          <w:p w14:paraId="5C913BF8" w14:textId="77777777" w:rsidR="00EB5994" w:rsidRPr="005A0E50" w:rsidRDefault="00EB5994" w:rsidP="00197F6E">
            <w:pPr>
              <w:pStyle w:val="ListParagraph"/>
              <w:numPr>
                <w:ilvl w:val="0"/>
                <w:numId w:val="8"/>
              </w:numPr>
              <w:rPr>
                <w:lang w:val="en-GB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find the total frequency</w:t>
            </w:r>
          </w:p>
        </w:tc>
      </w:tr>
      <w:tr w:rsidR="00EB5994" w14:paraId="29F44833" w14:textId="77777777" w:rsidTr="00EB5994">
        <w:tc>
          <w:tcPr>
            <w:tcW w:w="1087" w:type="dxa"/>
          </w:tcPr>
          <w:p w14:paraId="57C454B9" w14:textId="6B684EF8" w:rsidR="00EB5994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21F32F1A" w14:textId="77777777" w:rsidR="00EB5994" w:rsidRPr="005A0E50" w:rsidRDefault="00EB5994" w:rsidP="00F248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A0E50">
              <w:rPr>
                <w:rFonts w:ascii="Verdana" w:hAnsi="Verdana"/>
                <w:sz w:val="20"/>
                <w:szCs w:val="20"/>
                <w:lang w:val="en-GB"/>
              </w:rPr>
              <w:t>Understand that the frequency represented by corresponding sectors in two pie charts is dependent upon the total populations represented by each of the pie charts</w:t>
            </w:r>
          </w:p>
        </w:tc>
      </w:tr>
      <w:tr w:rsidR="00EB5994" w14:paraId="4EB70015" w14:textId="77777777" w:rsidTr="00EB5994">
        <w:tc>
          <w:tcPr>
            <w:tcW w:w="12044" w:type="dxa"/>
            <w:gridSpan w:val="2"/>
          </w:tcPr>
          <w:p w14:paraId="1B829FED" w14:textId="77777777" w:rsidR="00EB5994" w:rsidRPr="008065B6" w:rsidRDefault="00EB5994" w:rsidP="00F24843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</w:p>
        </w:tc>
      </w:tr>
      <w:tr w:rsidR="00EB5994" w14:paraId="554CF1F7" w14:textId="77777777" w:rsidTr="00EB5994">
        <w:tc>
          <w:tcPr>
            <w:tcW w:w="12044" w:type="dxa"/>
            <w:gridSpan w:val="2"/>
          </w:tcPr>
          <w:p w14:paraId="5D8AFA12" w14:textId="75D07A4C" w:rsidR="00EB5994" w:rsidRPr="008065B6" w:rsidRDefault="00EB5994" w:rsidP="00F24843">
            <w:pPr>
              <w:spacing w:line="276" w:lineRule="auto"/>
              <w:rPr>
                <w:rFonts w:cstheme="minorHAnsi"/>
                <w:b/>
                <w:color w:val="FF0000"/>
                <w:szCs w:val="24"/>
                <w:lang w:val="en-GB"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C: </w:t>
            </w:r>
            <w:r w:rsidRPr="008065B6">
              <w:rPr>
                <w:rFonts w:cstheme="minorHAnsi"/>
                <w:b/>
                <w:color w:val="FF0000"/>
                <w:szCs w:val="24"/>
                <w:lang w:val="en-GB"/>
              </w:rPr>
              <w:t>Scatter graphs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</w:t>
            </w:r>
          </w:p>
        </w:tc>
      </w:tr>
      <w:tr w:rsidR="00EB5994" w:rsidRPr="007748D7" w14:paraId="79796FFD" w14:textId="77777777" w:rsidTr="00EB5994">
        <w:tc>
          <w:tcPr>
            <w:tcW w:w="1087" w:type="dxa"/>
          </w:tcPr>
          <w:p w14:paraId="03EB6A59" w14:textId="1BAA683F" w:rsidR="00EB5994" w:rsidRPr="007748D7" w:rsidRDefault="00EB5994" w:rsidP="00F24843">
            <w:pPr>
              <w:rPr>
                <w:b/>
                <w:lang w:val="en-GB"/>
              </w:rPr>
            </w:pPr>
          </w:p>
        </w:tc>
        <w:tc>
          <w:tcPr>
            <w:tcW w:w="10957" w:type="dxa"/>
          </w:tcPr>
          <w:p w14:paraId="795B9519" w14:textId="77777777" w:rsidR="00EB5994" w:rsidRPr="007748D7" w:rsidRDefault="00EB5994" w:rsidP="00F24843">
            <w:pPr>
              <w:rPr>
                <w:b/>
                <w:lang w:val="en-GB"/>
              </w:rPr>
            </w:pPr>
            <w:r w:rsidRPr="007748D7">
              <w:rPr>
                <w:b/>
                <w:lang w:val="en-GB"/>
              </w:rPr>
              <w:t>Objectives</w:t>
            </w:r>
          </w:p>
        </w:tc>
      </w:tr>
      <w:tr w:rsidR="00EB5994" w14:paraId="05C27523" w14:textId="77777777" w:rsidTr="00EB5994">
        <w:tc>
          <w:tcPr>
            <w:tcW w:w="1087" w:type="dxa"/>
          </w:tcPr>
          <w:p w14:paraId="42CA4787" w14:textId="736DFEF1" w:rsidR="00EB5994" w:rsidRPr="00960528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6526E161" w14:textId="77777777" w:rsidR="00EB5994" w:rsidRPr="00960528" w:rsidRDefault="00EB5994" w:rsidP="00F24843">
            <w:pPr>
              <w:spacing w:line="276" w:lineRule="auto"/>
              <w:contextualSpacing/>
              <w:jc w:val="both"/>
              <w:rPr>
                <w:rFonts w:ascii="Verdana" w:hAnsi="Verdana"/>
                <w:sz w:val="20"/>
                <w:szCs w:val="20"/>
              </w:rPr>
            </w:pPr>
            <w:r w:rsidRPr="00960528">
              <w:rPr>
                <w:rFonts w:ascii="Verdana" w:hAnsi="Verdana"/>
                <w:sz w:val="20"/>
                <w:szCs w:val="20"/>
                <w:lang w:val="en-GB"/>
              </w:rPr>
              <w:t>Draw scatter graphs</w:t>
            </w:r>
          </w:p>
        </w:tc>
      </w:tr>
      <w:tr w:rsidR="00EB5994" w14:paraId="288F888E" w14:textId="77777777" w:rsidTr="00EB5994">
        <w:tc>
          <w:tcPr>
            <w:tcW w:w="1087" w:type="dxa"/>
          </w:tcPr>
          <w:p w14:paraId="10146F13" w14:textId="5DDA5D62" w:rsidR="00EB5994" w:rsidRPr="00960528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7AF5D795" w14:textId="77777777" w:rsidR="00EB5994" w:rsidRPr="00960528" w:rsidRDefault="00EB5994" w:rsidP="00F24843">
            <w:pPr>
              <w:rPr>
                <w:lang w:val="en-GB"/>
              </w:rPr>
            </w:pPr>
            <w:r w:rsidRPr="00960528">
              <w:rPr>
                <w:rFonts w:ascii="Verdana" w:hAnsi="Verdana"/>
                <w:sz w:val="20"/>
                <w:szCs w:val="20"/>
                <w:lang w:val="en-GB"/>
              </w:rPr>
              <w:t>Interpret points on a scatter graph</w:t>
            </w:r>
          </w:p>
        </w:tc>
      </w:tr>
      <w:tr w:rsidR="00EB5994" w14:paraId="598D4764" w14:textId="77777777" w:rsidTr="00EB5994">
        <w:tc>
          <w:tcPr>
            <w:tcW w:w="1087" w:type="dxa"/>
          </w:tcPr>
          <w:p w14:paraId="25768B26" w14:textId="1D3D5FEE" w:rsidR="00EB5994" w:rsidRPr="00960528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4FC5094B" w14:textId="77777777" w:rsidR="00EB5994" w:rsidRPr="00960528" w:rsidRDefault="00EB5994" w:rsidP="00F24843">
            <w:pPr>
              <w:rPr>
                <w:lang w:val="en-GB"/>
              </w:rPr>
            </w:pPr>
            <w:r w:rsidRPr="00960528">
              <w:rPr>
                <w:rFonts w:ascii="Verdana" w:hAnsi="Verdana"/>
                <w:sz w:val="20"/>
                <w:szCs w:val="20"/>
                <w:lang w:val="en-GB"/>
              </w:rPr>
              <w:t>Identify outliers and ignore them on scatter graphs</w:t>
            </w:r>
          </w:p>
        </w:tc>
      </w:tr>
      <w:tr w:rsidR="00EB5994" w14:paraId="6AFA9F94" w14:textId="77777777" w:rsidTr="00EB5994">
        <w:tc>
          <w:tcPr>
            <w:tcW w:w="1087" w:type="dxa"/>
          </w:tcPr>
          <w:p w14:paraId="1BF8B52D" w14:textId="5695F371" w:rsidR="00EB5994" w:rsidRPr="00960528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2F4B3DC4" w14:textId="77777777" w:rsidR="00EB5994" w:rsidRPr="00960528" w:rsidRDefault="00EB5994" w:rsidP="00F24843">
            <w:pPr>
              <w:rPr>
                <w:lang w:val="en-GB"/>
              </w:rPr>
            </w:pPr>
            <w:r w:rsidRPr="00960528">
              <w:rPr>
                <w:rFonts w:ascii="Verdana" w:hAnsi="Verdana"/>
                <w:sz w:val="20"/>
                <w:szCs w:val="20"/>
                <w:lang w:val="en-GB"/>
              </w:rPr>
              <w:t>Draw the line of best fit on a scatter diagram by eye, and understand what it represents</w:t>
            </w:r>
          </w:p>
        </w:tc>
      </w:tr>
      <w:tr w:rsidR="00EB5994" w14:paraId="127DBF80" w14:textId="77777777" w:rsidTr="00EB5994">
        <w:tc>
          <w:tcPr>
            <w:tcW w:w="1087" w:type="dxa"/>
          </w:tcPr>
          <w:p w14:paraId="2BC8CF67" w14:textId="51A928EA" w:rsidR="00EB5994" w:rsidRPr="00960528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51C965C7" w14:textId="77777777" w:rsidR="00EB5994" w:rsidRPr="00960528" w:rsidRDefault="00EB5994" w:rsidP="00F24843">
            <w:pPr>
              <w:rPr>
                <w:lang w:val="en-GB"/>
              </w:rPr>
            </w:pPr>
            <w:r w:rsidRPr="00960528">
              <w:rPr>
                <w:rFonts w:ascii="Verdana" w:hAnsi="Verdana"/>
                <w:sz w:val="20"/>
                <w:szCs w:val="20"/>
                <w:lang w:val="en-GB"/>
              </w:rPr>
              <w:t>Use the line of best fit make predictions; interpolate and extrapolate apparent trends whilst knowing the dangers of so doing</w:t>
            </w:r>
          </w:p>
        </w:tc>
      </w:tr>
      <w:tr w:rsidR="00EB5994" w14:paraId="47717C39" w14:textId="77777777" w:rsidTr="00EB5994">
        <w:tc>
          <w:tcPr>
            <w:tcW w:w="1087" w:type="dxa"/>
          </w:tcPr>
          <w:p w14:paraId="7D283C0E" w14:textId="6193844E" w:rsidR="00EB5994" w:rsidRPr="00960528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0B94EBE3" w14:textId="77777777" w:rsidR="00EB5994" w:rsidRPr="00960528" w:rsidRDefault="00EB5994" w:rsidP="00F24843">
            <w:pPr>
              <w:rPr>
                <w:lang w:val="en-GB"/>
              </w:rPr>
            </w:pPr>
            <w:r w:rsidRPr="00960528">
              <w:rPr>
                <w:rFonts w:ascii="Verdana" w:hAnsi="Verdana"/>
                <w:sz w:val="20"/>
                <w:szCs w:val="20"/>
                <w:lang w:val="en-GB"/>
              </w:rPr>
              <w:t>Distinguish between positive, negative and no correlation using lines of best fit</w:t>
            </w:r>
          </w:p>
        </w:tc>
      </w:tr>
      <w:tr w:rsidR="00EB5994" w14:paraId="7D3C7D5F" w14:textId="77777777" w:rsidTr="00EB5994">
        <w:tc>
          <w:tcPr>
            <w:tcW w:w="1087" w:type="dxa"/>
          </w:tcPr>
          <w:p w14:paraId="67B781ED" w14:textId="7347825E" w:rsidR="00EB5994" w:rsidRPr="00960528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06005E88" w14:textId="77777777" w:rsidR="00EB5994" w:rsidRPr="00960528" w:rsidRDefault="00EB5994" w:rsidP="00F24843">
            <w:pPr>
              <w:rPr>
                <w:lang w:val="en-GB"/>
              </w:rPr>
            </w:pPr>
            <w:r w:rsidRPr="00960528">
              <w:rPr>
                <w:rFonts w:ascii="Verdana" w:hAnsi="Verdana"/>
                <w:sz w:val="20"/>
                <w:szCs w:val="20"/>
                <w:lang w:val="en-GB"/>
              </w:rPr>
              <w:t>Use a line of best fit to predict values of a variable given values of the other variable</w:t>
            </w:r>
          </w:p>
        </w:tc>
      </w:tr>
      <w:tr w:rsidR="00EB5994" w14:paraId="1E32BCF1" w14:textId="77777777" w:rsidTr="00EB5994">
        <w:tc>
          <w:tcPr>
            <w:tcW w:w="1087" w:type="dxa"/>
          </w:tcPr>
          <w:p w14:paraId="14A2B29B" w14:textId="19614EC8" w:rsidR="00EB5994" w:rsidRPr="00960528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40AA98FC" w14:textId="77777777" w:rsidR="00EB5994" w:rsidRPr="00960528" w:rsidRDefault="00EB5994" w:rsidP="00F24843">
            <w:pPr>
              <w:rPr>
                <w:lang w:val="en-GB"/>
              </w:rPr>
            </w:pPr>
            <w:r w:rsidRPr="00960528">
              <w:rPr>
                <w:rFonts w:ascii="Verdana" w:hAnsi="Verdana"/>
                <w:sz w:val="20"/>
                <w:szCs w:val="20"/>
                <w:lang w:val="en-GB"/>
              </w:rPr>
              <w:t>Interpret scatter graphs in terms of the relationship between two variables</w:t>
            </w:r>
          </w:p>
        </w:tc>
      </w:tr>
      <w:tr w:rsidR="00EB5994" w14:paraId="53D47D8C" w14:textId="77777777" w:rsidTr="00EB5994">
        <w:tc>
          <w:tcPr>
            <w:tcW w:w="1087" w:type="dxa"/>
          </w:tcPr>
          <w:p w14:paraId="1B873DD9" w14:textId="4518013C" w:rsidR="00EB5994" w:rsidRPr="00960528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2E5C6E92" w14:textId="77777777" w:rsidR="00EB5994" w:rsidRPr="00960528" w:rsidRDefault="00EB5994" w:rsidP="00F24843">
            <w:pPr>
              <w:rPr>
                <w:lang w:val="en-GB"/>
              </w:rPr>
            </w:pPr>
            <w:r w:rsidRPr="00960528">
              <w:rPr>
                <w:rFonts w:ascii="Verdana" w:hAnsi="Verdana"/>
                <w:sz w:val="20"/>
                <w:szCs w:val="20"/>
                <w:lang w:val="en-GB"/>
              </w:rPr>
              <w:t>Interpret correlation in terms of the problem</w:t>
            </w:r>
          </w:p>
        </w:tc>
      </w:tr>
      <w:tr w:rsidR="00EB5994" w14:paraId="5D4C945F" w14:textId="77777777" w:rsidTr="00EB5994">
        <w:tc>
          <w:tcPr>
            <w:tcW w:w="1087" w:type="dxa"/>
          </w:tcPr>
          <w:p w14:paraId="19E14E09" w14:textId="44F42593" w:rsidR="00EB5994" w:rsidRPr="00960528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737B7181" w14:textId="77777777" w:rsidR="00EB5994" w:rsidRPr="00960528" w:rsidRDefault="00EB5994" w:rsidP="00F24843">
            <w:pPr>
              <w:spacing w:line="276" w:lineRule="auto"/>
              <w:jc w:val="both"/>
              <w:rPr>
                <w:rFonts w:ascii="Verdana" w:hAnsi="Verdana"/>
                <w:sz w:val="20"/>
              </w:rPr>
            </w:pPr>
            <w:r w:rsidRPr="00960528">
              <w:rPr>
                <w:rFonts w:ascii="Verdana" w:hAnsi="Verdana"/>
                <w:sz w:val="20"/>
                <w:szCs w:val="20"/>
                <w:lang w:val="en-GB"/>
              </w:rPr>
              <w:t>Understand that correlation does not imply causality</w:t>
            </w:r>
          </w:p>
        </w:tc>
      </w:tr>
      <w:tr w:rsidR="00EB5994" w14:paraId="71EE92B1" w14:textId="77777777" w:rsidTr="00EB5994">
        <w:tc>
          <w:tcPr>
            <w:tcW w:w="1087" w:type="dxa"/>
          </w:tcPr>
          <w:p w14:paraId="5DE4F925" w14:textId="65525CE1" w:rsidR="00EB5994" w:rsidRPr="00960528" w:rsidRDefault="00EB5994" w:rsidP="00F24843">
            <w:pPr>
              <w:jc w:val="center"/>
              <w:rPr>
                <w:lang w:val="en-GB"/>
              </w:rPr>
            </w:pPr>
          </w:p>
        </w:tc>
        <w:tc>
          <w:tcPr>
            <w:tcW w:w="10957" w:type="dxa"/>
          </w:tcPr>
          <w:p w14:paraId="3436EB37" w14:textId="77777777" w:rsidR="00EB5994" w:rsidRPr="00960528" w:rsidRDefault="00EB5994" w:rsidP="00F24843">
            <w:pPr>
              <w:rPr>
                <w:lang w:val="en-GB"/>
              </w:rPr>
            </w:pPr>
            <w:r w:rsidRPr="00960528">
              <w:rPr>
                <w:rFonts w:ascii="Verdana" w:hAnsi="Verdana"/>
                <w:sz w:val="20"/>
                <w:szCs w:val="20"/>
                <w:lang w:val="en-GB"/>
              </w:rPr>
              <w:t>State how reliable their predictions are, i.e. not reliable if extrapolated</w:t>
            </w:r>
          </w:p>
        </w:tc>
      </w:tr>
    </w:tbl>
    <w:p w14:paraId="4A9EC312" w14:textId="77777777" w:rsidR="00961C96" w:rsidRPr="00A57F7D" w:rsidRDefault="00961C96">
      <w:pPr>
        <w:rPr>
          <w:sz w:val="28"/>
          <w:szCs w:val="28"/>
        </w:rPr>
      </w:pPr>
    </w:p>
    <w:sectPr w:rsidR="00961C96" w:rsidRPr="00A57F7D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E151B"/>
    <w:multiLevelType w:val="hybridMultilevel"/>
    <w:tmpl w:val="06121D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715E67"/>
    <w:multiLevelType w:val="hybridMultilevel"/>
    <w:tmpl w:val="CC08C790"/>
    <w:lvl w:ilvl="0" w:tplc="35FA2E1A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435492"/>
    <w:multiLevelType w:val="hybridMultilevel"/>
    <w:tmpl w:val="72B8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0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197F6E"/>
    <w:rsid w:val="00255C00"/>
    <w:rsid w:val="00404AE8"/>
    <w:rsid w:val="00404B50"/>
    <w:rsid w:val="005F57C8"/>
    <w:rsid w:val="007A6E4A"/>
    <w:rsid w:val="00961C96"/>
    <w:rsid w:val="00A130A5"/>
    <w:rsid w:val="00A57F7D"/>
    <w:rsid w:val="00E3721C"/>
    <w:rsid w:val="00EB5994"/>
    <w:rsid w:val="00F4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1162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2</cp:revision>
  <dcterms:created xsi:type="dcterms:W3CDTF">2024-09-02T13:48:00Z</dcterms:created>
  <dcterms:modified xsi:type="dcterms:W3CDTF">2024-09-02T13:48:00Z</dcterms:modified>
</cp:coreProperties>
</file>