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C7E4E" w14:textId="5EFB7CD5" w:rsidR="00E40966" w:rsidRPr="00E40966" w:rsidRDefault="00DA654E">
      <w:pPr>
        <w:rPr>
          <w:b/>
          <w:sz w:val="40"/>
          <w:szCs w:val="40"/>
          <w:u w:val="single"/>
          <w:lang w:val="en-GB"/>
        </w:rPr>
      </w:pPr>
      <w:r w:rsidRPr="00E40966">
        <w:rPr>
          <w:b/>
          <w:sz w:val="40"/>
          <w:szCs w:val="40"/>
          <w:u w:val="single"/>
          <w:lang w:val="en-GB"/>
        </w:rPr>
        <w:t xml:space="preserve">GCSE 9-1 </w:t>
      </w:r>
      <w:r w:rsidR="00556CD3" w:rsidRPr="00E40966">
        <w:rPr>
          <w:b/>
          <w:sz w:val="40"/>
          <w:szCs w:val="40"/>
          <w:u w:val="single"/>
          <w:lang w:val="en-GB"/>
        </w:rPr>
        <w:t xml:space="preserve">FOUNDATION </w:t>
      </w:r>
      <w:r w:rsidRPr="00E40966">
        <w:rPr>
          <w:b/>
          <w:sz w:val="40"/>
          <w:szCs w:val="40"/>
          <w:u w:val="single"/>
          <w:lang w:val="en-GB"/>
        </w:rPr>
        <w:t>TIER SCHEME OF WORK</w:t>
      </w:r>
      <w:r w:rsidR="00E40966" w:rsidRPr="00E40966">
        <w:rPr>
          <w:b/>
          <w:sz w:val="40"/>
          <w:szCs w:val="40"/>
          <w:u w:val="single"/>
          <w:lang w:val="en-GB"/>
        </w:rPr>
        <w:t xml:space="preserve"> 2024 - 202</w:t>
      </w:r>
      <w:r w:rsidR="007B0282">
        <w:rPr>
          <w:b/>
          <w:sz w:val="40"/>
          <w:szCs w:val="40"/>
          <w:u w:val="single"/>
          <w:lang w:val="en-GB"/>
        </w:rPr>
        <w:t>6</w:t>
      </w:r>
    </w:p>
    <w:tbl>
      <w:tblPr>
        <w:tblStyle w:val="TableGrid"/>
        <w:tblW w:w="9033" w:type="dxa"/>
        <w:tblLayout w:type="fixed"/>
        <w:tblLook w:val="04A0" w:firstRow="1" w:lastRow="0" w:firstColumn="1" w:lastColumn="0" w:noHBand="0" w:noVBand="1"/>
      </w:tblPr>
      <w:tblGrid>
        <w:gridCol w:w="953"/>
        <w:gridCol w:w="1169"/>
        <w:gridCol w:w="1136"/>
        <w:gridCol w:w="1052"/>
        <w:gridCol w:w="4723"/>
      </w:tblGrid>
      <w:tr w:rsidR="007B0282" w:rsidRPr="00BC5C21" w14:paraId="59A6B813" w14:textId="77777777" w:rsidTr="007B0282">
        <w:tc>
          <w:tcPr>
            <w:tcW w:w="953" w:type="dxa"/>
          </w:tcPr>
          <w:p w14:paraId="173633A1" w14:textId="77777777" w:rsidR="007B0282" w:rsidRPr="00861FD1" w:rsidRDefault="007B0282" w:rsidP="00DA654E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861FD1">
              <w:rPr>
                <w:b/>
                <w:sz w:val="24"/>
                <w:szCs w:val="24"/>
                <w:lang w:val="en-GB"/>
              </w:rPr>
              <w:t>Year</w:t>
            </w:r>
          </w:p>
        </w:tc>
        <w:tc>
          <w:tcPr>
            <w:tcW w:w="1169" w:type="dxa"/>
          </w:tcPr>
          <w:p w14:paraId="1567714C" w14:textId="77777777" w:rsidR="007B0282" w:rsidRPr="00861FD1" w:rsidRDefault="007B0282" w:rsidP="00DA654E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861FD1">
              <w:rPr>
                <w:b/>
                <w:sz w:val="24"/>
                <w:szCs w:val="24"/>
                <w:lang w:val="en-GB"/>
              </w:rPr>
              <w:t>Term</w:t>
            </w:r>
          </w:p>
        </w:tc>
        <w:tc>
          <w:tcPr>
            <w:tcW w:w="1136" w:type="dxa"/>
          </w:tcPr>
          <w:p w14:paraId="3C7237DE" w14:textId="77777777" w:rsidR="007B0282" w:rsidRPr="00BC5C21" w:rsidRDefault="007B0282" w:rsidP="00DA654E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BC5C21">
              <w:rPr>
                <w:b/>
                <w:sz w:val="24"/>
                <w:szCs w:val="24"/>
                <w:lang w:val="en-GB"/>
              </w:rPr>
              <w:t>Module</w:t>
            </w:r>
          </w:p>
        </w:tc>
        <w:tc>
          <w:tcPr>
            <w:tcW w:w="1052" w:type="dxa"/>
          </w:tcPr>
          <w:p w14:paraId="231E5349" w14:textId="77777777" w:rsidR="007B0282" w:rsidRPr="00BC5C21" w:rsidRDefault="007B0282" w:rsidP="00DA654E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BC5C21">
              <w:rPr>
                <w:b/>
                <w:sz w:val="24"/>
                <w:szCs w:val="24"/>
                <w:lang w:val="en-GB"/>
              </w:rPr>
              <w:t>Topic</w:t>
            </w:r>
          </w:p>
        </w:tc>
        <w:tc>
          <w:tcPr>
            <w:tcW w:w="4723" w:type="dxa"/>
          </w:tcPr>
          <w:p w14:paraId="5D6DD58F" w14:textId="77777777" w:rsidR="007B0282" w:rsidRPr="00BC5C21" w:rsidRDefault="007B0282" w:rsidP="00DA654E">
            <w:pPr>
              <w:jc w:val="center"/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>Overview</w:t>
            </w:r>
          </w:p>
        </w:tc>
      </w:tr>
      <w:tr w:rsidR="007B0282" w14:paraId="31EBD8E8" w14:textId="77777777" w:rsidTr="007B0282">
        <w:tc>
          <w:tcPr>
            <w:tcW w:w="953" w:type="dxa"/>
          </w:tcPr>
          <w:p w14:paraId="6BF084AB" w14:textId="5E3C3D06" w:rsidR="007B0282" w:rsidRPr="00861FD1" w:rsidRDefault="007B0282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1169" w:type="dxa"/>
          </w:tcPr>
          <w:p w14:paraId="051E972D" w14:textId="77777777" w:rsidR="007B0282" w:rsidRPr="00861FD1" w:rsidRDefault="007B0282" w:rsidP="00DA654E">
            <w:pPr>
              <w:jc w:val="center"/>
              <w:rPr>
                <w:lang w:val="en-GB"/>
              </w:rPr>
            </w:pPr>
            <w:r w:rsidRPr="00861FD1">
              <w:rPr>
                <w:lang w:val="en-GB"/>
              </w:rPr>
              <w:t>Autumn 1</w:t>
            </w:r>
          </w:p>
        </w:tc>
        <w:tc>
          <w:tcPr>
            <w:tcW w:w="1136" w:type="dxa"/>
          </w:tcPr>
          <w:p w14:paraId="019A40FD" w14:textId="77777777" w:rsidR="007B0282" w:rsidRDefault="007B0282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052" w:type="dxa"/>
          </w:tcPr>
          <w:p w14:paraId="63AA4AD1" w14:textId="77777777" w:rsidR="007B0282" w:rsidRDefault="007B0282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N</w:t>
            </w:r>
          </w:p>
        </w:tc>
        <w:tc>
          <w:tcPr>
            <w:tcW w:w="4723" w:type="dxa"/>
          </w:tcPr>
          <w:p w14:paraId="17051F30" w14:textId="77777777" w:rsidR="007B0282" w:rsidRDefault="007B0282" w:rsidP="00BC5C21">
            <w:pPr>
              <w:rPr>
                <w:lang w:val="en-GB"/>
              </w:rPr>
            </w:pPr>
            <w:r>
              <w:rPr>
                <w:lang w:val="en-GB"/>
              </w:rPr>
              <w:t>Integers and place value</w:t>
            </w:r>
          </w:p>
          <w:p w14:paraId="3A8A3BC5" w14:textId="77777777" w:rsidR="007B0282" w:rsidRDefault="007B0282" w:rsidP="00BC5C21">
            <w:pPr>
              <w:rPr>
                <w:lang w:val="en-GB"/>
              </w:rPr>
            </w:pPr>
            <w:r>
              <w:rPr>
                <w:lang w:val="en-GB"/>
              </w:rPr>
              <w:t>Decimals</w:t>
            </w:r>
          </w:p>
          <w:p w14:paraId="6423CB68" w14:textId="77777777" w:rsidR="007B0282" w:rsidRDefault="007B0282" w:rsidP="00BC5C21">
            <w:pPr>
              <w:rPr>
                <w:lang w:val="en-GB"/>
              </w:rPr>
            </w:pPr>
            <w:r>
              <w:rPr>
                <w:lang w:val="en-GB"/>
              </w:rPr>
              <w:t>Indices, powers and roots</w:t>
            </w:r>
          </w:p>
          <w:p w14:paraId="4C3F42A0" w14:textId="77777777" w:rsidR="007B0282" w:rsidRDefault="007B0282" w:rsidP="00BC5C21">
            <w:pPr>
              <w:rPr>
                <w:lang w:val="en-GB"/>
              </w:rPr>
            </w:pPr>
            <w:r>
              <w:rPr>
                <w:lang w:val="en-GB"/>
              </w:rPr>
              <w:t>Factors, multiples and prime</w:t>
            </w:r>
          </w:p>
        </w:tc>
      </w:tr>
      <w:tr w:rsidR="007B0282" w14:paraId="18DC1C2A" w14:textId="77777777" w:rsidTr="007B0282">
        <w:tc>
          <w:tcPr>
            <w:tcW w:w="953" w:type="dxa"/>
          </w:tcPr>
          <w:p w14:paraId="3FECFB85" w14:textId="7B4D2A8C" w:rsidR="007B0282" w:rsidRPr="00861FD1" w:rsidRDefault="007B0282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1169" w:type="dxa"/>
          </w:tcPr>
          <w:p w14:paraId="017A02D9" w14:textId="0F19EAE9" w:rsidR="007B0282" w:rsidRPr="00861FD1" w:rsidRDefault="007B0282" w:rsidP="00DA654E">
            <w:pPr>
              <w:jc w:val="center"/>
              <w:rPr>
                <w:lang w:val="en-GB"/>
              </w:rPr>
            </w:pPr>
            <w:r w:rsidRPr="00861FD1">
              <w:rPr>
                <w:lang w:val="en-GB"/>
              </w:rPr>
              <w:t xml:space="preserve">Autumn </w:t>
            </w:r>
            <w:r>
              <w:rPr>
                <w:lang w:val="en-GB"/>
              </w:rPr>
              <w:t>1</w:t>
            </w:r>
          </w:p>
        </w:tc>
        <w:tc>
          <w:tcPr>
            <w:tcW w:w="1136" w:type="dxa"/>
          </w:tcPr>
          <w:p w14:paraId="40CBF707" w14:textId="6184DB3B" w:rsidR="007B0282" w:rsidRDefault="007B0282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052" w:type="dxa"/>
          </w:tcPr>
          <w:p w14:paraId="3F1F3A7A" w14:textId="77777777" w:rsidR="007B0282" w:rsidRDefault="007B0282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</w:t>
            </w:r>
          </w:p>
        </w:tc>
        <w:tc>
          <w:tcPr>
            <w:tcW w:w="4723" w:type="dxa"/>
          </w:tcPr>
          <w:p w14:paraId="2C133835" w14:textId="77777777" w:rsidR="007B0282" w:rsidRDefault="007B0282" w:rsidP="00BC5C21">
            <w:pPr>
              <w:rPr>
                <w:lang w:val="en-GB"/>
              </w:rPr>
            </w:pPr>
            <w:r>
              <w:rPr>
                <w:lang w:val="en-GB"/>
              </w:rPr>
              <w:t>Algebra: the basics</w:t>
            </w:r>
          </w:p>
          <w:p w14:paraId="78601394" w14:textId="77777777" w:rsidR="007B0282" w:rsidRDefault="007B0282" w:rsidP="00BC5C21">
            <w:pPr>
              <w:rPr>
                <w:lang w:val="en-GB"/>
              </w:rPr>
            </w:pPr>
            <w:r>
              <w:rPr>
                <w:lang w:val="en-GB"/>
              </w:rPr>
              <w:t>Expressions and substitution into formulae</w:t>
            </w:r>
          </w:p>
        </w:tc>
      </w:tr>
      <w:tr w:rsidR="007B0282" w14:paraId="61796534" w14:textId="77777777" w:rsidTr="007B0282">
        <w:tc>
          <w:tcPr>
            <w:tcW w:w="953" w:type="dxa"/>
          </w:tcPr>
          <w:p w14:paraId="4F31336D" w14:textId="41EDC7EE" w:rsidR="007B0282" w:rsidRPr="00861FD1" w:rsidRDefault="007B0282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1169" w:type="dxa"/>
          </w:tcPr>
          <w:p w14:paraId="2D8EB0F8" w14:textId="57BCDD8F" w:rsidR="007B0282" w:rsidRPr="00861FD1" w:rsidRDefault="007B0282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Autumn 1</w:t>
            </w:r>
          </w:p>
        </w:tc>
        <w:tc>
          <w:tcPr>
            <w:tcW w:w="1136" w:type="dxa"/>
          </w:tcPr>
          <w:p w14:paraId="5627E1CD" w14:textId="368B2B9C" w:rsidR="007B0282" w:rsidRDefault="007B0282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052" w:type="dxa"/>
          </w:tcPr>
          <w:p w14:paraId="660B6CFC" w14:textId="39E59E4B" w:rsidR="007B0282" w:rsidRDefault="007B0282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D</w:t>
            </w:r>
          </w:p>
        </w:tc>
        <w:tc>
          <w:tcPr>
            <w:tcW w:w="4723" w:type="dxa"/>
          </w:tcPr>
          <w:p w14:paraId="5F60E632" w14:textId="77777777" w:rsidR="007B0282" w:rsidRDefault="007B0282" w:rsidP="00BC5C21">
            <w:pPr>
              <w:rPr>
                <w:lang w:val="en-GB"/>
              </w:rPr>
            </w:pPr>
            <w:r>
              <w:rPr>
                <w:lang w:val="en-GB"/>
              </w:rPr>
              <w:t>Tables, charts and graphs</w:t>
            </w:r>
          </w:p>
          <w:p w14:paraId="236C0686" w14:textId="77777777" w:rsidR="007B0282" w:rsidRDefault="007B0282" w:rsidP="00BC5C21">
            <w:pPr>
              <w:rPr>
                <w:lang w:val="en-GB"/>
              </w:rPr>
            </w:pPr>
            <w:r>
              <w:rPr>
                <w:lang w:val="en-GB"/>
              </w:rPr>
              <w:t>Pie charts</w:t>
            </w:r>
          </w:p>
          <w:p w14:paraId="02430DE9" w14:textId="77777777" w:rsidR="007B0282" w:rsidRDefault="007B0282" w:rsidP="00BC5C21">
            <w:pPr>
              <w:rPr>
                <w:lang w:val="en-GB"/>
              </w:rPr>
            </w:pPr>
            <w:r>
              <w:rPr>
                <w:lang w:val="en-GB"/>
              </w:rPr>
              <w:t>Scatter graphs</w:t>
            </w:r>
          </w:p>
        </w:tc>
      </w:tr>
      <w:tr w:rsidR="007B0282" w14:paraId="436EFDB7" w14:textId="77777777" w:rsidTr="007B0282">
        <w:tc>
          <w:tcPr>
            <w:tcW w:w="953" w:type="dxa"/>
          </w:tcPr>
          <w:p w14:paraId="092C79A0" w14:textId="5734146B" w:rsidR="007B0282" w:rsidRPr="00861FD1" w:rsidRDefault="007B0282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1169" w:type="dxa"/>
          </w:tcPr>
          <w:p w14:paraId="0A42B1AA" w14:textId="4A74FFCB" w:rsidR="007B0282" w:rsidRPr="00861FD1" w:rsidRDefault="007B0282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Autumn 2</w:t>
            </w:r>
          </w:p>
        </w:tc>
        <w:tc>
          <w:tcPr>
            <w:tcW w:w="1136" w:type="dxa"/>
          </w:tcPr>
          <w:p w14:paraId="3BA685A0" w14:textId="7F6AA270" w:rsidR="007B0282" w:rsidRDefault="007B0282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1052" w:type="dxa"/>
          </w:tcPr>
          <w:p w14:paraId="6C5BB15D" w14:textId="77777777" w:rsidR="007B0282" w:rsidRDefault="007B0282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N</w:t>
            </w:r>
          </w:p>
        </w:tc>
        <w:tc>
          <w:tcPr>
            <w:tcW w:w="4723" w:type="dxa"/>
          </w:tcPr>
          <w:p w14:paraId="14B01DAC" w14:textId="77777777" w:rsidR="007B0282" w:rsidRDefault="007B0282" w:rsidP="00BC5C21">
            <w:pPr>
              <w:rPr>
                <w:lang w:val="en-GB"/>
              </w:rPr>
            </w:pPr>
            <w:r>
              <w:rPr>
                <w:lang w:val="en-GB"/>
              </w:rPr>
              <w:t>Fractions, decimals and percentages</w:t>
            </w:r>
          </w:p>
        </w:tc>
      </w:tr>
      <w:tr w:rsidR="007B0282" w14:paraId="4E407EFA" w14:textId="77777777" w:rsidTr="007B0282">
        <w:tc>
          <w:tcPr>
            <w:tcW w:w="953" w:type="dxa"/>
          </w:tcPr>
          <w:p w14:paraId="14083218" w14:textId="0FD3C418" w:rsidR="007B0282" w:rsidRPr="00861FD1" w:rsidRDefault="007B0282" w:rsidP="00BC5C2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1169" w:type="dxa"/>
          </w:tcPr>
          <w:p w14:paraId="197689AE" w14:textId="4CDDF622" w:rsidR="007B0282" w:rsidRPr="00861FD1" w:rsidRDefault="007B0282" w:rsidP="00BC5C2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Autumn 2</w:t>
            </w:r>
          </w:p>
        </w:tc>
        <w:tc>
          <w:tcPr>
            <w:tcW w:w="1136" w:type="dxa"/>
          </w:tcPr>
          <w:p w14:paraId="738C8C35" w14:textId="03E6EC70" w:rsidR="007B0282" w:rsidRDefault="007B0282" w:rsidP="00BC5C2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1052" w:type="dxa"/>
          </w:tcPr>
          <w:p w14:paraId="7E8C0F5E" w14:textId="727F8243" w:rsidR="007B0282" w:rsidRDefault="007B0282" w:rsidP="00BC5C2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G</w:t>
            </w:r>
          </w:p>
        </w:tc>
        <w:tc>
          <w:tcPr>
            <w:tcW w:w="4723" w:type="dxa"/>
          </w:tcPr>
          <w:p w14:paraId="6E977023" w14:textId="77777777" w:rsidR="007B0282" w:rsidRDefault="007B0282" w:rsidP="000C26DD">
            <w:pPr>
              <w:rPr>
                <w:lang w:val="en-GB"/>
              </w:rPr>
            </w:pPr>
            <w:r>
              <w:rPr>
                <w:lang w:val="en-GB"/>
              </w:rPr>
              <w:t>Properties of shapes, parallel lines and angle facts</w:t>
            </w:r>
          </w:p>
          <w:p w14:paraId="1B0FF541" w14:textId="42B5E002" w:rsidR="007B0282" w:rsidRDefault="007B0282" w:rsidP="000C26DD">
            <w:pPr>
              <w:rPr>
                <w:lang w:val="en-GB"/>
              </w:rPr>
            </w:pPr>
            <w:r>
              <w:rPr>
                <w:lang w:val="en-GB"/>
              </w:rPr>
              <w:t>Interior and exterior angles of polygons</w:t>
            </w:r>
          </w:p>
        </w:tc>
      </w:tr>
      <w:tr w:rsidR="007B0282" w14:paraId="563F521D" w14:textId="77777777" w:rsidTr="007B0282">
        <w:tc>
          <w:tcPr>
            <w:tcW w:w="953" w:type="dxa"/>
          </w:tcPr>
          <w:p w14:paraId="1B5417C9" w14:textId="1B887EA9" w:rsidR="007B0282" w:rsidRPr="00861FD1" w:rsidRDefault="007B0282" w:rsidP="00BC5C2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1169" w:type="dxa"/>
          </w:tcPr>
          <w:p w14:paraId="04214121" w14:textId="45EE9900" w:rsidR="007B0282" w:rsidRPr="00861FD1" w:rsidRDefault="007B0282" w:rsidP="00BC5C2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Spring 1</w:t>
            </w:r>
          </w:p>
        </w:tc>
        <w:tc>
          <w:tcPr>
            <w:tcW w:w="1136" w:type="dxa"/>
          </w:tcPr>
          <w:p w14:paraId="0ACC50EE" w14:textId="74F61DDA" w:rsidR="007B0282" w:rsidRDefault="007B0282" w:rsidP="00BC5C2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1052" w:type="dxa"/>
          </w:tcPr>
          <w:p w14:paraId="2A256C35" w14:textId="0F44EAE1" w:rsidR="007B0282" w:rsidRDefault="007B0282" w:rsidP="00BC5C2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</w:t>
            </w:r>
          </w:p>
        </w:tc>
        <w:tc>
          <w:tcPr>
            <w:tcW w:w="4723" w:type="dxa"/>
          </w:tcPr>
          <w:p w14:paraId="73BD9D13" w14:textId="77777777" w:rsidR="007B0282" w:rsidRDefault="007B0282" w:rsidP="00D4027A">
            <w:pPr>
              <w:rPr>
                <w:lang w:val="en-GB"/>
              </w:rPr>
            </w:pPr>
            <w:r>
              <w:rPr>
                <w:lang w:val="en-GB"/>
              </w:rPr>
              <w:t>Equations and inequalities</w:t>
            </w:r>
          </w:p>
          <w:p w14:paraId="5176D111" w14:textId="4C3FCCD3" w:rsidR="007B0282" w:rsidRDefault="007B0282" w:rsidP="00D4027A">
            <w:pPr>
              <w:rPr>
                <w:lang w:val="en-GB"/>
              </w:rPr>
            </w:pPr>
            <w:r>
              <w:rPr>
                <w:lang w:val="en-GB"/>
              </w:rPr>
              <w:t>Sequences</w:t>
            </w:r>
          </w:p>
        </w:tc>
      </w:tr>
      <w:tr w:rsidR="007B0282" w14:paraId="074D676C" w14:textId="77777777" w:rsidTr="007B0282">
        <w:tc>
          <w:tcPr>
            <w:tcW w:w="953" w:type="dxa"/>
          </w:tcPr>
          <w:p w14:paraId="563E13AD" w14:textId="77777777" w:rsidR="007B0282" w:rsidRPr="00861FD1" w:rsidRDefault="007B0282" w:rsidP="00667378">
            <w:pPr>
              <w:jc w:val="center"/>
              <w:rPr>
                <w:lang w:val="en-GB"/>
              </w:rPr>
            </w:pPr>
            <w:r w:rsidRPr="00861FD1">
              <w:rPr>
                <w:lang w:val="en-GB"/>
              </w:rPr>
              <w:t>10</w:t>
            </w:r>
          </w:p>
        </w:tc>
        <w:tc>
          <w:tcPr>
            <w:tcW w:w="1169" w:type="dxa"/>
          </w:tcPr>
          <w:p w14:paraId="2685B854" w14:textId="266D92D7" w:rsidR="007B0282" w:rsidRPr="00861FD1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Spring 1</w:t>
            </w:r>
          </w:p>
        </w:tc>
        <w:tc>
          <w:tcPr>
            <w:tcW w:w="1136" w:type="dxa"/>
          </w:tcPr>
          <w:p w14:paraId="72FD383E" w14:textId="6A48866D" w:rsidR="007B0282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1052" w:type="dxa"/>
          </w:tcPr>
          <w:p w14:paraId="42DF9CE8" w14:textId="54A5D226" w:rsidR="007B0282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D</w:t>
            </w:r>
          </w:p>
        </w:tc>
        <w:tc>
          <w:tcPr>
            <w:tcW w:w="4723" w:type="dxa"/>
          </w:tcPr>
          <w:p w14:paraId="179341BB" w14:textId="3F2E23EC" w:rsidR="007B0282" w:rsidRDefault="007B0282" w:rsidP="00667378">
            <w:pPr>
              <w:rPr>
                <w:lang w:val="en-GB"/>
              </w:rPr>
            </w:pPr>
            <w:r>
              <w:rPr>
                <w:lang w:val="en-GB"/>
              </w:rPr>
              <w:t>Statistics, sampling and the averages</w:t>
            </w:r>
          </w:p>
        </w:tc>
      </w:tr>
      <w:tr w:rsidR="007B0282" w14:paraId="1AAB2109" w14:textId="77777777" w:rsidTr="007B0282">
        <w:tc>
          <w:tcPr>
            <w:tcW w:w="953" w:type="dxa"/>
          </w:tcPr>
          <w:p w14:paraId="3F854E76" w14:textId="77777777" w:rsidR="007B0282" w:rsidRPr="00861FD1" w:rsidRDefault="007B0282" w:rsidP="00667378">
            <w:pPr>
              <w:jc w:val="center"/>
              <w:rPr>
                <w:lang w:val="en-GB"/>
              </w:rPr>
            </w:pPr>
            <w:r w:rsidRPr="00861FD1">
              <w:rPr>
                <w:lang w:val="en-GB"/>
              </w:rPr>
              <w:t>10</w:t>
            </w:r>
          </w:p>
        </w:tc>
        <w:tc>
          <w:tcPr>
            <w:tcW w:w="1169" w:type="dxa"/>
          </w:tcPr>
          <w:p w14:paraId="781FCF7E" w14:textId="0E6D2926" w:rsidR="007B0282" w:rsidRPr="00861FD1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Spring 2</w:t>
            </w:r>
          </w:p>
        </w:tc>
        <w:tc>
          <w:tcPr>
            <w:tcW w:w="1136" w:type="dxa"/>
          </w:tcPr>
          <w:p w14:paraId="776811AD" w14:textId="17D00308" w:rsidR="007B0282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1052" w:type="dxa"/>
          </w:tcPr>
          <w:p w14:paraId="027843EC" w14:textId="1B8FD16D" w:rsidR="007B0282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G</w:t>
            </w:r>
          </w:p>
        </w:tc>
        <w:tc>
          <w:tcPr>
            <w:tcW w:w="4723" w:type="dxa"/>
          </w:tcPr>
          <w:p w14:paraId="56EE9A87" w14:textId="77777777" w:rsidR="007B0282" w:rsidRDefault="007B0282" w:rsidP="00667378">
            <w:pPr>
              <w:rPr>
                <w:lang w:val="en-GB"/>
              </w:rPr>
            </w:pPr>
            <w:r>
              <w:rPr>
                <w:lang w:val="en-GB"/>
              </w:rPr>
              <w:t>Perimeter, area and volume</w:t>
            </w:r>
          </w:p>
        </w:tc>
      </w:tr>
      <w:tr w:rsidR="007B0282" w14:paraId="0140E75F" w14:textId="77777777" w:rsidTr="007B0282">
        <w:tc>
          <w:tcPr>
            <w:tcW w:w="953" w:type="dxa"/>
          </w:tcPr>
          <w:p w14:paraId="321F10A4" w14:textId="77777777" w:rsidR="007B0282" w:rsidRPr="00861FD1" w:rsidRDefault="007B0282" w:rsidP="00667378">
            <w:pPr>
              <w:jc w:val="center"/>
              <w:rPr>
                <w:lang w:val="en-GB"/>
              </w:rPr>
            </w:pPr>
            <w:r w:rsidRPr="00861FD1">
              <w:rPr>
                <w:lang w:val="en-GB"/>
              </w:rPr>
              <w:t>10</w:t>
            </w:r>
          </w:p>
        </w:tc>
        <w:tc>
          <w:tcPr>
            <w:tcW w:w="1169" w:type="dxa"/>
          </w:tcPr>
          <w:p w14:paraId="6CCE2A28" w14:textId="297264B7" w:rsidR="007B0282" w:rsidRPr="00861FD1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Spring 2</w:t>
            </w:r>
          </w:p>
        </w:tc>
        <w:tc>
          <w:tcPr>
            <w:tcW w:w="1136" w:type="dxa"/>
          </w:tcPr>
          <w:p w14:paraId="3C3444C8" w14:textId="0153E496" w:rsidR="007B0282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1052" w:type="dxa"/>
          </w:tcPr>
          <w:p w14:paraId="69C76273" w14:textId="5B3A718B" w:rsidR="007B0282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</w:t>
            </w:r>
          </w:p>
        </w:tc>
        <w:tc>
          <w:tcPr>
            <w:tcW w:w="4723" w:type="dxa"/>
          </w:tcPr>
          <w:p w14:paraId="066D3F26" w14:textId="77777777" w:rsidR="007B0282" w:rsidRDefault="007B0282" w:rsidP="00667378">
            <w:pPr>
              <w:rPr>
                <w:lang w:val="en-GB"/>
              </w:rPr>
            </w:pPr>
            <w:r>
              <w:rPr>
                <w:lang w:val="en-GB"/>
              </w:rPr>
              <w:t>Real-life graphs</w:t>
            </w:r>
          </w:p>
          <w:p w14:paraId="4BC28A4F" w14:textId="6A00496E" w:rsidR="007B0282" w:rsidRDefault="007B0282" w:rsidP="00667378">
            <w:pPr>
              <w:rPr>
                <w:lang w:val="en-GB"/>
              </w:rPr>
            </w:pPr>
            <w:r>
              <w:rPr>
                <w:lang w:val="en-GB"/>
              </w:rPr>
              <w:t>Straight line graphs</w:t>
            </w:r>
          </w:p>
        </w:tc>
      </w:tr>
      <w:tr w:rsidR="007B0282" w14:paraId="77EEF654" w14:textId="77777777" w:rsidTr="007B0282">
        <w:tc>
          <w:tcPr>
            <w:tcW w:w="953" w:type="dxa"/>
          </w:tcPr>
          <w:p w14:paraId="31F8E5DA" w14:textId="77777777" w:rsidR="007B0282" w:rsidRPr="00861FD1" w:rsidRDefault="007B0282" w:rsidP="00667378">
            <w:pPr>
              <w:jc w:val="center"/>
              <w:rPr>
                <w:lang w:val="en-GB"/>
              </w:rPr>
            </w:pPr>
            <w:r w:rsidRPr="00861FD1">
              <w:rPr>
                <w:lang w:val="en-GB"/>
              </w:rPr>
              <w:t>10</w:t>
            </w:r>
          </w:p>
        </w:tc>
        <w:tc>
          <w:tcPr>
            <w:tcW w:w="1169" w:type="dxa"/>
          </w:tcPr>
          <w:p w14:paraId="3496BAD5" w14:textId="5E6EE1C5" w:rsidR="007B0282" w:rsidRPr="00861FD1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Summer 1</w:t>
            </w:r>
          </w:p>
        </w:tc>
        <w:tc>
          <w:tcPr>
            <w:tcW w:w="1136" w:type="dxa"/>
          </w:tcPr>
          <w:p w14:paraId="158A4C2B" w14:textId="1EA2F8F3" w:rsidR="007B0282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  <w:tc>
          <w:tcPr>
            <w:tcW w:w="1052" w:type="dxa"/>
          </w:tcPr>
          <w:p w14:paraId="030D5CF9" w14:textId="10DDFFA2" w:rsidR="007B0282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P</w:t>
            </w:r>
          </w:p>
        </w:tc>
        <w:tc>
          <w:tcPr>
            <w:tcW w:w="4723" w:type="dxa"/>
          </w:tcPr>
          <w:p w14:paraId="66C39318" w14:textId="23052B07" w:rsidR="007B0282" w:rsidRDefault="007B0282" w:rsidP="00667378">
            <w:pPr>
              <w:rPr>
                <w:lang w:val="en-GB"/>
              </w:rPr>
            </w:pPr>
            <w:r>
              <w:rPr>
                <w:lang w:val="en-GB"/>
              </w:rPr>
              <w:t>Probability</w:t>
            </w:r>
          </w:p>
        </w:tc>
      </w:tr>
      <w:tr w:rsidR="007B0282" w14:paraId="580B7208" w14:textId="77777777" w:rsidTr="007B0282">
        <w:tc>
          <w:tcPr>
            <w:tcW w:w="953" w:type="dxa"/>
          </w:tcPr>
          <w:p w14:paraId="256CE2F6" w14:textId="77777777" w:rsidR="007B0282" w:rsidRPr="00861FD1" w:rsidRDefault="007B0282" w:rsidP="00667378">
            <w:pPr>
              <w:jc w:val="center"/>
              <w:rPr>
                <w:lang w:val="en-GB"/>
              </w:rPr>
            </w:pPr>
            <w:r w:rsidRPr="00861FD1">
              <w:rPr>
                <w:lang w:val="en-GB"/>
              </w:rPr>
              <w:t>10</w:t>
            </w:r>
          </w:p>
        </w:tc>
        <w:tc>
          <w:tcPr>
            <w:tcW w:w="1169" w:type="dxa"/>
          </w:tcPr>
          <w:p w14:paraId="5D4BC750" w14:textId="77777777" w:rsidR="007B0282" w:rsidRPr="00861FD1" w:rsidRDefault="007B0282" w:rsidP="00667378">
            <w:pPr>
              <w:jc w:val="center"/>
              <w:rPr>
                <w:lang w:val="en-GB"/>
              </w:rPr>
            </w:pPr>
            <w:r w:rsidRPr="00861FD1">
              <w:rPr>
                <w:lang w:val="en-GB"/>
              </w:rPr>
              <w:t>Summer 1</w:t>
            </w:r>
          </w:p>
        </w:tc>
        <w:tc>
          <w:tcPr>
            <w:tcW w:w="1136" w:type="dxa"/>
          </w:tcPr>
          <w:p w14:paraId="3F2A40FF" w14:textId="50105BEA" w:rsidR="007B0282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  <w:tc>
          <w:tcPr>
            <w:tcW w:w="1052" w:type="dxa"/>
          </w:tcPr>
          <w:p w14:paraId="1B6F5EDF" w14:textId="213D08F4" w:rsidR="007B0282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RP</w:t>
            </w:r>
          </w:p>
        </w:tc>
        <w:tc>
          <w:tcPr>
            <w:tcW w:w="4723" w:type="dxa"/>
          </w:tcPr>
          <w:p w14:paraId="5F00197B" w14:textId="77777777" w:rsidR="007B0282" w:rsidRDefault="007B0282" w:rsidP="00D4027A">
            <w:pPr>
              <w:rPr>
                <w:lang w:val="en-GB"/>
              </w:rPr>
            </w:pPr>
            <w:r>
              <w:rPr>
                <w:lang w:val="en-GB"/>
              </w:rPr>
              <w:t>Ratio</w:t>
            </w:r>
          </w:p>
          <w:p w14:paraId="3C7B0F6C" w14:textId="21DE67A4" w:rsidR="007B0282" w:rsidRDefault="007B0282" w:rsidP="00D4027A">
            <w:pPr>
              <w:rPr>
                <w:lang w:val="en-GB"/>
              </w:rPr>
            </w:pPr>
            <w:r>
              <w:rPr>
                <w:lang w:val="en-GB"/>
              </w:rPr>
              <w:t>Proportion</w:t>
            </w:r>
          </w:p>
        </w:tc>
      </w:tr>
      <w:tr w:rsidR="007B0282" w14:paraId="1E81458F" w14:textId="77777777" w:rsidTr="007B0282">
        <w:tc>
          <w:tcPr>
            <w:tcW w:w="953" w:type="dxa"/>
          </w:tcPr>
          <w:p w14:paraId="4A2287E7" w14:textId="77777777" w:rsidR="007B0282" w:rsidRPr="00861FD1" w:rsidRDefault="007B0282" w:rsidP="00667378">
            <w:pPr>
              <w:jc w:val="center"/>
              <w:rPr>
                <w:lang w:val="en-GB"/>
              </w:rPr>
            </w:pPr>
            <w:r w:rsidRPr="00861FD1">
              <w:rPr>
                <w:lang w:val="en-GB"/>
              </w:rPr>
              <w:t>10</w:t>
            </w:r>
          </w:p>
        </w:tc>
        <w:tc>
          <w:tcPr>
            <w:tcW w:w="1169" w:type="dxa"/>
          </w:tcPr>
          <w:p w14:paraId="29C49172" w14:textId="77777777" w:rsidR="007B0282" w:rsidRPr="00861FD1" w:rsidRDefault="007B0282" w:rsidP="00667378">
            <w:pPr>
              <w:jc w:val="center"/>
              <w:rPr>
                <w:lang w:val="en-GB"/>
              </w:rPr>
            </w:pPr>
            <w:r w:rsidRPr="00861FD1">
              <w:rPr>
                <w:lang w:val="en-GB"/>
              </w:rPr>
              <w:t>Summer 2</w:t>
            </w:r>
          </w:p>
        </w:tc>
        <w:tc>
          <w:tcPr>
            <w:tcW w:w="1136" w:type="dxa"/>
          </w:tcPr>
          <w:p w14:paraId="750C84CC" w14:textId="34D4E27B" w:rsidR="007B0282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6</w:t>
            </w:r>
          </w:p>
        </w:tc>
        <w:tc>
          <w:tcPr>
            <w:tcW w:w="1052" w:type="dxa"/>
          </w:tcPr>
          <w:p w14:paraId="117EC136" w14:textId="6F5E28C5" w:rsidR="007B0282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G</w:t>
            </w:r>
          </w:p>
        </w:tc>
        <w:tc>
          <w:tcPr>
            <w:tcW w:w="4723" w:type="dxa"/>
          </w:tcPr>
          <w:p w14:paraId="56BFFE07" w14:textId="69B614A7" w:rsidR="007B0282" w:rsidRDefault="007B0282" w:rsidP="00667378">
            <w:pPr>
              <w:rPr>
                <w:lang w:val="en-GB"/>
              </w:rPr>
            </w:pPr>
            <w:r>
              <w:rPr>
                <w:lang w:val="en-GB"/>
              </w:rPr>
              <w:t>Right-angled triangles: Pythagoras and trigonometry</w:t>
            </w:r>
          </w:p>
        </w:tc>
      </w:tr>
      <w:tr w:rsidR="007B0282" w14:paraId="60B9FA20" w14:textId="77777777" w:rsidTr="007B0282">
        <w:tc>
          <w:tcPr>
            <w:tcW w:w="953" w:type="dxa"/>
          </w:tcPr>
          <w:p w14:paraId="605651D1" w14:textId="2CDF4FD7" w:rsidR="007B0282" w:rsidRPr="00861FD1" w:rsidRDefault="007B0282" w:rsidP="00667378">
            <w:pPr>
              <w:jc w:val="center"/>
              <w:rPr>
                <w:lang w:val="en-GB"/>
              </w:rPr>
            </w:pPr>
            <w:r w:rsidRPr="00861FD1">
              <w:rPr>
                <w:lang w:val="en-GB"/>
              </w:rPr>
              <w:t>1</w:t>
            </w:r>
            <w:r>
              <w:rPr>
                <w:lang w:val="en-GB"/>
              </w:rPr>
              <w:t>0</w:t>
            </w:r>
          </w:p>
        </w:tc>
        <w:tc>
          <w:tcPr>
            <w:tcW w:w="1169" w:type="dxa"/>
          </w:tcPr>
          <w:p w14:paraId="6A8DBB14" w14:textId="1ACFC1AE" w:rsidR="007B0282" w:rsidRPr="00861FD1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Summer 2</w:t>
            </w:r>
          </w:p>
        </w:tc>
        <w:tc>
          <w:tcPr>
            <w:tcW w:w="1136" w:type="dxa"/>
          </w:tcPr>
          <w:p w14:paraId="5A4EEDA4" w14:textId="0CCE0CCA" w:rsidR="007B0282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6</w:t>
            </w:r>
          </w:p>
        </w:tc>
        <w:tc>
          <w:tcPr>
            <w:tcW w:w="1052" w:type="dxa"/>
          </w:tcPr>
          <w:p w14:paraId="0A5DD44D" w14:textId="15A4F22E" w:rsidR="007B0282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G</w:t>
            </w:r>
          </w:p>
        </w:tc>
        <w:tc>
          <w:tcPr>
            <w:tcW w:w="4723" w:type="dxa"/>
          </w:tcPr>
          <w:p w14:paraId="1ECE059C" w14:textId="4DA8A076" w:rsidR="007B0282" w:rsidRDefault="007B0282" w:rsidP="00667378">
            <w:pPr>
              <w:rPr>
                <w:lang w:val="en-GB"/>
              </w:rPr>
            </w:pPr>
            <w:r>
              <w:rPr>
                <w:lang w:val="en-GB"/>
              </w:rPr>
              <w:t xml:space="preserve">Transformations </w:t>
            </w:r>
          </w:p>
        </w:tc>
      </w:tr>
      <w:tr w:rsidR="007B0282" w14:paraId="62AA1C7F" w14:textId="77777777" w:rsidTr="007B0282">
        <w:tc>
          <w:tcPr>
            <w:tcW w:w="953" w:type="dxa"/>
          </w:tcPr>
          <w:p w14:paraId="59BD9044" w14:textId="77777777" w:rsidR="007B0282" w:rsidRPr="00861FD1" w:rsidRDefault="007B0282" w:rsidP="00667378">
            <w:pPr>
              <w:jc w:val="center"/>
              <w:rPr>
                <w:lang w:val="en-GB"/>
              </w:rPr>
            </w:pPr>
            <w:r w:rsidRPr="00861FD1">
              <w:rPr>
                <w:lang w:val="en-GB"/>
              </w:rPr>
              <w:t>11</w:t>
            </w:r>
          </w:p>
        </w:tc>
        <w:tc>
          <w:tcPr>
            <w:tcW w:w="1169" w:type="dxa"/>
          </w:tcPr>
          <w:p w14:paraId="58545718" w14:textId="2C053185" w:rsidR="007B0282" w:rsidRPr="00861FD1" w:rsidRDefault="007B0282" w:rsidP="00667378">
            <w:pPr>
              <w:jc w:val="center"/>
              <w:rPr>
                <w:lang w:val="en-GB"/>
              </w:rPr>
            </w:pPr>
            <w:r w:rsidRPr="00861FD1">
              <w:rPr>
                <w:lang w:val="en-GB"/>
              </w:rPr>
              <w:t xml:space="preserve">Autumn </w:t>
            </w:r>
            <w:r>
              <w:rPr>
                <w:lang w:val="en-GB"/>
              </w:rPr>
              <w:t>1</w:t>
            </w:r>
          </w:p>
        </w:tc>
        <w:tc>
          <w:tcPr>
            <w:tcW w:w="1136" w:type="dxa"/>
          </w:tcPr>
          <w:p w14:paraId="369E1E1E" w14:textId="24E55616" w:rsidR="007B0282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</w:t>
            </w:r>
          </w:p>
        </w:tc>
        <w:tc>
          <w:tcPr>
            <w:tcW w:w="1052" w:type="dxa"/>
          </w:tcPr>
          <w:p w14:paraId="036A2EFE" w14:textId="3060B568" w:rsidR="007B0282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</w:t>
            </w:r>
          </w:p>
        </w:tc>
        <w:tc>
          <w:tcPr>
            <w:tcW w:w="4723" w:type="dxa"/>
          </w:tcPr>
          <w:p w14:paraId="5B421973" w14:textId="77777777" w:rsidR="007B0282" w:rsidRDefault="007B0282" w:rsidP="00D4027A">
            <w:pPr>
              <w:rPr>
                <w:lang w:val="en-GB"/>
              </w:rPr>
            </w:pPr>
            <w:r>
              <w:rPr>
                <w:lang w:val="en-GB"/>
              </w:rPr>
              <w:t>Quadratic equations: expanding and factorising</w:t>
            </w:r>
          </w:p>
          <w:p w14:paraId="691195BB" w14:textId="11D73077" w:rsidR="007B0282" w:rsidRDefault="007B0282" w:rsidP="00D4027A">
            <w:pPr>
              <w:rPr>
                <w:lang w:val="en-GB"/>
              </w:rPr>
            </w:pPr>
            <w:r>
              <w:rPr>
                <w:lang w:val="en-GB"/>
              </w:rPr>
              <w:t>Quadratic equations: graphs</w:t>
            </w:r>
          </w:p>
        </w:tc>
      </w:tr>
      <w:tr w:rsidR="007B0282" w14:paraId="60B95204" w14:textId="77777777" w:rsidTr="007B0282">
        <w:tc>
          <w:tcPr>
            <w:tcW w:w="953" w:type="dxa"/>
          </w:tcPr>
          <w:p w14:paraId="33140DC1" w14:textId="77777777" w:rsidR="007B0282" w:rsidRPr="00861FD1" w:rsidRDefault="007B0282" w:rsidP="00667378">
            <w:pPr>
              <w:jc w:val="center"/>
              <w:rPr>
                <w:lang w:val="en-GB"/>
              </w:rPr>
            </w:pPr>
            <w:r w:rsidRPr="00861FD1">
              <w:rPr>
                <w:lang w:val="en-GB"/>
              </w:rPr>
              <w:t>11</w:t>
            </w:r>
          </w:p>
        </w:tc>
        <w:tc>
          <w:tcPr>
            <w:tcW w:w="1169" w:type="dxa"/>
          </w:tcPr>
          <w:p w14:paraId="236061E2" w14:textId="2FECAE6C" w:rsidR="007B0282" w:rsidRPr="00861FD1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Autumn 1</w:t>
            </w:r>
          </w:p>
        </w:tc>
        <w:tc>
          <w:tcPr>
            <w:tcW w:w="1136" w:type="dxa"/>
          </w:tcPr>
          <w:p w14:paraId="4397DA7E" w14:textId="114C9B49" w:rsidR="007B0282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</w:t>
            </w:r>
          </w:p>
        </w:tc>
        <w:tc>
          <w:tcPr>
            <w:tcW w:w="1052" w:type="dxa"/>
          </w:tcPr>
          <w:p w14:paraId="7DB0C7B0" w14:textId="4423980F" w:rsidR="007B0282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N</w:t>
            </w:r>
          </w:p>
        </w:tc>
        <w:tc>
          <w:tcPr>
            <w:tcW w:w="4723" w:type="dxa"/>
          </w:tcPr>
          <w:p w14:paraId="0DB5397B" w14:textId="77777777" w:rsidR="007B0282" w:rsidRDefault="007B0282" w:rsidP="00E40966">
            <w:pPr>
              <w:rPr>
                <w:lang w:val="en-GB"/>
              </w:rPr>
            </w:pPr>
            <w:r>
              <w:rPr>
                <w:lang w:val="en-GB"/>
              </w:rPr>
              <w:t>Fractions and reciprocals</w:t>
            </w:r>
          </w:p>
          <w:p w14:paraId="7DC74545" w14:textId="7C6ACE50" w:rsidR="007B0282" w:rsidRDefault="007B0282" w:rsidP="00E40966">
            <w:pPr>
              <w:rPr>
                <w:lang w:val="en-GB"/>
              </w:rPr>
            </w:pPr>
            <w:r>
              <w:rPr>
                <w:lang w:val="en-GB"/>
              </w:rPr>
              <w:t>Indices and standard form</w:t>
            </w:r>
          </w:p>
        </w:tc>
      </w:tr>
      <w:tr w:rsidR="007B0282" w14:paraId="58B2022E" w14:textId="77777777" w:rsidTr="007B0282">
        <w:tc>
          <w:tcPr>
            <w:tcW w:w="953" w:type="dxa"/>
          </w:tcPr>
          <w:p w14:paraId="408C4E3A" w14:textId="77777777" w:rsidR="007B0282" w:rsidRPr="00861FD1" w:rsidRDefault="007B0282" w:rsidP="00667378">
            <w:pPr>
              <w:jc w:val="center"/>
              <w:rPr>
                <w:lang w:val="en-GB"/>
              </w:rPr>
            </w:pPr>
            <w:r w:rsidRPr="00861FD1">
              <w:rPr>
                <w:lang w:val="en-GB"/>
              </w:rPr>
              <w:t>11</w:t>
            </w:r>
          </w:p>
        </w:tc>
        <w:tc>
          <w:tcPr>
            <w:tcW w:w="1169" w:type="dxa"/>
          </w:tcPr>
          <w:p w14:paraId="61A1DAB0" w14:textId="37E557D6" w:rsidR="007B0282" w:rsidRPr="00861FD1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Autumn 2</w:t>
            </w:r>
          </w:p>
        </w:tc>
        <w:tc>
          <w:tcPr>
            <w:tcW w:w="1136" w:type="dxa"/>
          </w:tcPr>
          <w:p w14:paraId="194F870E" w14:textId="56307CFB" w:rsidR="007B0282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8</w:t>
            </w:r>
          </w:p>
        </w:tc>
        <w:tc>
          <w:tcPr>
            <w:tcW w:w="1052" w:type="dxa"/>
          </w:tcPr>
          <w:p w14:paraId="7059A752" w14:textId="1DA14DA5" w:rsidR="007B0282" w:rsidRDefault="007B0282" w:rsidP="0066737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RP</w:t>
            </w:r>
          </w:p>
        </w:tc>
        <w:tc>
          <w:tcPr>
            <w:tcW w:w="4723" w:type="dxa"/>
          </w:tcPr>
          <w:p w14:paraId="55A1D4B7" w14:textId="77777777" w:rsidR="007B0282" w:rsidRDefault="007B0282" w:rsidP="00E40966">
            <w:pPr>
              <w:rPr>
                <w:lang w:val="en-GB"/>
              </w:rPr>
            </w:pPr>
            <w:r>
              <w:rPr>
                <w:lang w:val="en-GB"/>
              </w:rPr>
              <w:t>Multiplicative reasoning</w:t>
            </w:r>
          </w:p>
          <w:p w14:paraId="2F9A977A" w14:textId="59D2A8F8" w:rsidR="007B0282" w:rsidRDefault="007B0282" w:rsidP="00667378">
            <w:pPr>
              <w:rPr>
                <w:lang w:val="en-GB"/>
              </w:rPr>
            </w:pPr>
          </w:p>
        </w:tc>
      </w:tr>
      <w:tr w:rsidR="007B0282" w14:paraId="203D5C59" w14:textId="77777777" w:rsidTr="007B0282">
        <w:tc>
          <w:tcPr>
            <w:tcW w:w="953" w:type="dxa"/>
          </w:tcPr>
          <w:p w14:paraId="6BAE6FE3" w14:textId="01EB1A80" w:rsidR="007B0282" w:rsidRPr="00861FD1" w:rsidRDefault="007B0282" w:rsidP="00E4096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</w:t>
            </w:r>
          </w:p>
        </w:tc>
        <w:tc>
          <w:tcPr>
            <w:tcW w:w="1169" w:type="dxa"/>
          </w:tcPr>
          <w:p w14:paraId="1E073581" w14:textId="2985F8C9" w:rsidR="007B0282" w:rsidRPr="00861FD1" w:rsidRDefault="007B0282" w:rsidP="00E4096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Autumn 2</w:t>
            </w:r>
          </w:p>
        </w:tc>
        <w:tc>
          <w:tcPr>
            <w:tcW w:w="1136" w:type="dxa"/>
          </w:tcPr>
          <w:p w14:paraId="159C47D8" w14:textId="1D378FC3" w:rsidR="007B0282" w:rsidRDefault="007B0282" w:rsidP="00E4096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8</w:t>
            </w:r>
          </w:p>
        </w:tc>
        <w:tc>
          <w:tcPr>
            <w:tcW w:w="1052" w:type="dxa"/>
          </w:tcPr>
          <w:p w14:paraId="7D18175E" w14:textId="502C78B3" w:rsidR="007B0282" w:rsidRDefault="007B0282" w:rsidP="00E4096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G</w:t>
            </w:r>
          </w:p>
        </w:tc>
        <w:tc>
          <w:tcPr>
            <w:tcW w:w="4723" w:type="dxa"/>
          </w:tcPr>
          <w:p w14:paraId="20455E3F" w14:textId="4DEAE6D8" w:rsidR="007B0282" w:rsidRDefault="007B0282" w:rsidP="00E40966">
            <w:pPr>
              <w:rPr>
                <w:lang w:val="en-GB"/>
              </w:rPr>
            </w:pPr>
            <w:r>
              <w:rPr>
                <w:lang w:val="en-GB"/>
              </w:rPr>
              <w:t>Circles, cylinders, cones and spheres</w:t>
            </w:r>
          </w:p>
        </w:tc>
      </w:tr>
      <w:tr w:rsidR="007B0282" w14:paraId="195B8C12" w14:textId="77777777" w:rsidTr="007B0282">
        <w:tc>
          <w:tcPr>
            <w:tcW w:w="953" w:type="dxa"/>
          </w:tcPr>
          <w:p w14:paraId="16164E58" w14:textId="280B111F" w:rsidR="007B0282" w:rsidRPr="00861FD1" w:rsidRDefault="007B0282" w:rsidP="00E4096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</w:t>
            </w:r>
          </w:p>
        </w:tc>
        <w:tc>
          <w:tcPr>
            <w:tcW w:w="1169" w:type="dxa"/>
          </w:tcPr>
          <w:p w14:paraId="70C83060" w14:textId="583C5515" w:rsidR="007B0282" w:rsidRPr="00861FD1" w:rsidRDefault="007B0282" w:rsidP="00E4096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Spring 1</w:t>
            </w:r>
          </w:p>
        </w:tc>
        <w:tc>
          <w:tcPr>
            <w:tcW w:w="1136" w:type="dxa"/>
          </w:tcPr>
          <w:p w14:paraId="4AF4CBBC" w14:textId="7792F8DD" w:rsidR="007B0282" w:rsidRDefault="007B0282" w:rsidP="00E4096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9</w:t>
            </w:r>
          </w:p>
        </w:tc>
        <w:tc>
          <w:tcPr>
            <w:tcW w:w="1052" w:type="dxa"/>
          </w:tcPr>
          <w:p w14:paraId="18DE622A" w14:textId="551F48FD" w:rsidR="007B0282" w:rsidRDefault="007B0282" w:rsidP="00E4096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G</w:t>
            </w:r>
          </w:p>
        </w:tc>
        <w:tc>
          <w:tcPr>
            <w:tcW w:w="4723" w:type="dxa"/>
          </w:tcPr>
          <w:p w14:paraId="5B2BBF2D" w14:textId="77777777" w:rsidR="007B0282" w:rsidRDefault="007B0282" w:rsidP="00E40966">
            <w:pPr>
              <w:rPr>
                <w:lang w:val="en-GB"/>
              </w:rPr>
            </w:pPr>
            <w:r>
              <w:rPr>
                <w:lang w:val="en-GB"/>
              </w:rPr>
              <w:t>Plans and elevations</w:t>
            </w:r>
          </w:p>
          <w:p w14:paraId="2668B103" w14:textId="3851FFAF" w:rsidR="007B0282" w:rsidRDefault="007B0282" w:rsidP="00E40966">
            <w:pPr>
              <w:rPr>
                <w:lang w:val="en-GB"/>
              </w:rPr>
            </w:pPr>
            <w:r>
              <w:rPr>
                <w:lang w:val="en-GB"/>
              </w:rPr>
              <w:t>Constructions, loci and bearings</w:t>
            </w:r>
          </w:p>
        </w:tc>
      </w:tr>
      <w:tr w:rsidR="007B0282" w14:paraId="0B5144AC" w14:textId="77777777" w:rsidTr="007B0282">
        <w:tc>
          <w:tcPr>
            <w:tcW w:w="953" w:type="dxa"/>
          </w:tcPr>
          <w:p w14:paraId="09A04929" w14:textId="51BD330F" w:rsidR="007B0282" w:rsidRPr="00861FD1" w:rsidRDefault="007B0282" w:rsidP="00E4096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</w:t>
            </w:r>
          </w:p>
        </w:tc>
        <w:tc>
          <w:tcPr>
            <w:tcW w:w="1169" w:type="dxa"/>
          </w:tcPr>
          <w:p w14:paraId="65235281" w14:textId="30FC0B9C" w:rsidR="007B0282" w:rsidRPr="00861FD1" w:rsidRDefault="007B0282" w:rsidP="00E4096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Spring 1</w:t>
            </w:r>
          </w:p>
        </w:tc>
        <w:tc>
          <w:tcPr>
            <w:tcW w:w="1136" w:type="dxa"/>
          </w:tcPr>
          <w:p w14:paraId="172109F0" w14:textId="5C622BFF" w:rsidR="007B0282" w:rsidRDefault="007B0282" w:rsidP="00E4096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9</w:t>
            </w:r>
          </w:p>
        </w:tc>
        <w:tc>
          <w:tcPr>
            <w:tcW w:w="1052" w:type="dxa"/>
          </w:tcPr>
          <w:p w14:paraId="7BE3D90D" w14:textId="2C3FE335" w:rsidR="007B0282" w:rsidRDefault="007B0282" w:rsidP="00E4096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</w:t>
            </w:r>
          </w:p>
        </w:tc>
        <w:tc>
          <w:tcPr>
            <w:tcW w:w="4723" w:type="dxa"/>
          </w:tcPr>
          <w:p w14:paraId="20672C45" w14:textId="77777777" w:rsidR="007B0282" w:rsidRDefault="007B0282" w:rsidP="00E40966">
            <w:pPr>
              <w:rPr>
                <w:lang w:val="en-GB"/>
              </w:rPr>
            </w:pPr>
            <w:r>
              <w:rPr>
                <w:lang w:val="en-GB"/>
              </w:rPr>
              <w:t>Rearranging equations, graphs of cubic and reciprocal functions</w:t>
            </w:r>
          </w:p>
          <w:p w14:paraId="6F0AC5C0" w14:textId="311A0C03" w:rsidR="007B0282" w:rsidRDefault="007B0282" w:rsidP="00E40966">
            <w:pPr>
              <w:rPr>
                <w:lang w:val="en-GB"/>
              </w:rPr>
            </w:pPr>
            <w:r>
              <w:rPr>
                <w:lang w:val="en-GB"/>
              </w:rPr>
              <w:t>Simultaneous equations</w:t>
            </w:r>
          </w:p>
        </w:tc>
      </w:tr>
      <w:tr w:rsidR="007B0282" w14:paraId="3BF0D180" w14:textId="77777777" w:rsidTr="007B0282">
        <w:tc>
          <w:tcPr>
            <w:tcW w:w="953" w:type="dxa"/>
          </w:tcPr>
          <w:p w14:paraId="5AD05E90" w14:textId="24CBD330" w:rsidR="007B0282" w:rsidRPr="00861FD1" w:rsidRDefault="007B0282" w:rsidP="00E4096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</w:t>
            </w:r>
          </w:p>
        </w:tc>
        <w:tc>
          <w:tcPr>
            <w:tcW w:w="1169" w:type="dxa"/>
          </w:tcPr>
          <w:p w14:paraId="06C8B247" w14:textId="17957F13" w:rsidR="007B0282" w:rsidRPr="00861FD1" w:rsidRDefault="007B0282" w:rsidP="00E4096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Spring 2</w:t>
            </w:r>
          </w:p>
        </w:tc>
        <w:tc>
          <w:tcPr>
            <w:tcW w:w="1136" w:type="dxa"/>
          </w:tcPr>
          <w:p w14:paraId="5C6BF9D9" w14:textId="2AEF9533" w:rsidR="007B0282" w:rsidRDefault="007B0282" w:rsidP="00E4096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1052" w:type="dxa"/>
          </w:tcPr>
          <w:p w14:paraId="49D189E0" w14:textId="29FC452B" w:rsidR="007B0282" w:rsidRDefault="007B0282" w:rsidP="00E4096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G</w:t>
            </w:r>
          </w:p>
        </w:tc>
        <w:tc>
          <w:tcPr>
            <w:tcW w:w="4723" w:type="dxa"/>
          </w:tcPr>
          <w:p w14:paraId="0AF1F266" w14:textId="77777777" w:rsidR="007B0282" w:rsidRDefault="007B0282" w:rsidP="00E40966">
            <w:pPr>
              <w:rPr>
                <w:lang w:val="en-GB"/>
              </w:rPr>
            </w:pPr>
            <w:r>
              <w:rPr>
                <w:lang w:val="en-GB"/>
              </w:rPr>
              <w:t>Similarity and congruence in 2D</w:t>
            </w:r>
          </w:p>
          <w:p w14:paraId="06A325E1" w14:textId="7EECF5AA" w:rsidR="007B0282" w:rsidRDefault="007B0282" w:rsidP="00E40966">
            <w:pPr>
              <w:rPr>
                <w:lang w:val="en-GB"/>
              </w:rPr>
            </w:pPr>
            <w:r>
              <w:rPr>
                <w:lang w:val="en-GB"/>
              </w:rPr>
              <w:t>Vectors</w:t>
            </w:r>
          </w:p>
        </w:tc>
      </w:tr>
      <w:tr w:rsidR="007B0282" w14:paraId="5B95EA8F" w14:textId="77777777" w:rsidTr="007B0282">
        <w:tc>
          <w:tcPr>
            <w:tcW w:w="953" w:type="dxa"/>
          </w:tcPr>
          <w:p w14:paraId="400A76E7" w14:textId="77777777" w:rsidR="007B0282" w:rsidRPr="00861FD1" w:rsidRDefault="007B0282" w:rsidP="00E40966">
            <w:pPr>
              <w:jc w:val="center"/>
              <w:rPr>
                <w:lang w:val="en-GB"/>
              </w:rPr>
            </w:pPr>
            <w:r w:rsidRPr="00861FD1">
              <w:rPr>
                <w:lang w:val="en-GB"/>
              </w:rPr>
              <w:t>11</w:t>
            </w:r>
          </w:p>
        </w:tc>
        <w:tc>
          <w:tcPr>
            <w:tcW w:w="1169" w:type="dxa"/>
          </w:tcPr>
          <w:p w14:paraId="6C804DBD" w14:textId="77777777" w:rsidR="007B0282" w:rsidRPr="00861FD1" w:rsidRDefault="007B0282" w:rsidP="00E40966">
            <w:pPr>
              <w:jc w:val="center"/>
              <w:rPr>
                <w:lang w:val="en-GB"/>
              </w:rPr>
            </w:pPr>
            <w:r w:rsidRPr="00861FD1">
              <w:rPr>
                <w:lang w:val="en-GB"/>
              </w:rPr>
              <w:t>Summer 1</w:t>
            </w:r>
          </w:p>
        </w:tc>
        <w:tc>
          <w:tcPr>
            <w:tcW w:w="1136" w:type="dxa"/>
          </w:tcPr>
          <w:p w14:paraId="113332FD" w14:textId="77777777" w:rsidR="007B0282" w:rsidRDefault="007B0282" w:rsidP="00E4096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Revision</w:t>
            </w:r>
          </w:p>
        </w:tc>
        <w:tc>
          <w:tcPr>
            <w:tcW w:w="1052" w:type="dxa"/>
          </w:tcPr>
          <w:p w14:paraId="1DB1D291" w14:textId="77777777" w:rsidR="007B0282" w:rsidRDefault="007B0282" w:rsidP="00E40966">
            <w:pPr>
              <w:jc w:val="center"/>
              <w:rPr>
                <w:lang w:val="en-GB"/>
              </w:rPr>
            </w:pPr>
          </w:p>
        </w:tc>
        <w:tc>
          <w:tcPr>
            <w:tcW w:w="4723" w:type="dxa"/>
          </w:tcPr>
          <w:p w14:paraId="49E7C5A3" w14:textId="61374537" w:rsidR="007B0282" w:rsidRDefault="007B0282" w:rsidP="00E40966">
            <w:pPr>
              <w:rPr>
                <w:lang w:val="en-GB"/>
              </w:rPr>
            </w:pPr>
          </w:p>
        </w:tc>
      </w:tr>
    </w:tbl>
    <w:p w14:paraId="215462D1" w14:textId="77777777" w:rsidR="004F09FD" w:rsidRDefault="004F09FD">
      <w:pPr>
        <w:rPr>
          <w:lang w:val="en-GB"/>
        </w:rPr>
      </w:pPr>
    </w:p>
    <w:p w14:paraId="3D5FB0DC" w14:textId="1FDA0B8D" w:rsidR="004F09FD" w:rsidRDefault="004F09FD">
      <w:pPr>
        <w:rPr>
          <w:lang w:val="en-GB"/>
        </w:rPr>
      </w:pPr>
      <w:r>
        <w:rPr>
          <w:lang w:val="en-GB"/>
        </w:rPr>
        <w:t>N = number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A = algebra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G</w:t>
      </w:r>
      <w:r w:rsidR="00E40966">
        <w:rPr>
          <w:lang w:val="en-GB"/>
        </w:rPr>
        <w:t xml:space="preserve"> </w:t>
      </w:r>
      <w:r>
        <w:rPr>
          <w:lang w:val="en-GB"/>
        </w:rPr>
        <w:t xml:space="preserve">= geometry </w:t>
      </w:r>
      <w:r>
        <w:rPr>
          <w:lang w:val="en-GB"/>
        </w:rPr>
        <w:tab/>
      </w:r>
    </w:p>
    <w:p w14:paraId="1B10C5F6" w14:textId="77777777" w:rsidR="00DA654E" w:rsidRDefault="004F09FD">
      <w:pPr>
        <w:rPr>
          <w:lang w:val="en-GB"/>
        </w:rPr>
      </w:pPr>
      <w:r>
        <w:rPr>
          <w:lang w:val="en-GB"/>
        </w:rPr>
        <w:t>RP = ratio and proportion</w:t>
      </w:r>
      <w:r>
        <w:rPr>
          <w:lang w:val="en-GB"/>
        </w:rPr>
        <w:tab/>
        <w:t>S = statistics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P = probability</w:t>
      </w:r>
    </w:p>
    <w:p w14:paraId="6D872044" w14:textId="77777777" w:rsidR="004F09FD" w:rsidRDefault="004F09FD">
      <w:pPr>
        <w:rPr>
          <w:lang w:val="en-GB"/>
        </w:rPr>
      </w:pPr>
    </w:p>
    <w:p w14:paraId="73EDCFDB" w14:textId="77777777" w:rsidR="00BC5C21" w:rsidRPr="00DA654E" w:rsidRDefault="00BC5C21">
      <w:pPr>
        <w:rPr>
          <w:lang w:val="en-GB"/>
        </w:rPr>
      </w:pPr>
    </w:p>
    <w:sectPr w:rsidR="00BC5C21" w:rsidRPr="00DA654E" w:rsidSect="00DA654E">
      <w:pgSz w:w="12240" w:h="15840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54E"/>
    <w:rsid w:val="000C26DD"/>
    <w:rsid w:val="00270D0B"/>
    <w:rsid w:val="00305208"/>
    <w:rsid w:val="00490F9C"/>
    <w:rsid w:val="004F09FD"/>
    <w:rsid w:val="00556CD3"/>
    <w:rsid w:val="00667378"/>
    <w:rsid w:val="007B0282"/>
    <w:rsid w:val="00861FD1"/>
    <w:rsid w:val="00A279EB"/>
    <w:rsid w:val="00BC5C21"/>
    <w:rsid w:val="00C56C8C"/>
    <w:rsid w:val="00D4027A"/>
    <w:rsid w:val="00DA654E"/>
    <w:rsid w:val="00E40966"/>
    <w:rsid w:val="00F755B5"/>
    <w:rsid w:val="00FA0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9F082"/>
  <w15:chartTrackingRefBased/>
  <w15:docId w15:val="{9670CE96-4E34-47E1-A918-3E6701D7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6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5C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6C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6C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 High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Mrs S</cp:lastModifiedBy>
  <cp:revision>3</cp:revision>
  <cp:lastPrinted>2015-06-24T10:56:00Z</cp:lastPrinted>
  <dcterms:created xsi:type="dcterms:W3CDTF">2024-07-19T13:51:00Z</dcterms:created>
  <dcterms:modified xsi:type="dcterms:W3CDTF">2024-08-27T11:07:00Z</dcterms:modified>
</cp:coreProperties>
</file>