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43724B07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 xml:space="preserve">Year 10 </w:t>
      </w:r>
      <w:r w:rsidR="001662CF">
        <w:rPr>
          <w:b/>
          <w:bCs/>
          <w:sz w:val="36"/>
          <w:szCs w:val="36"/>
          <w:u w:val="single"/>
        </w:rPr>
        <w:t>Spring</w:t>
      </w:r>
      <w:r w:rsidRPr="005F57C8">
        <w:rPr>
          <w:b/>
          <w:bCs/>
          <w:sz w:val="36"/>
          <w:szCs w:val="36"/>
          <w:u w:val="single"/>
        </w:rPr>
        <w:t xml:space="preserve"> Term 1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1662CF">
        <w:rPr>
          <w:b/>
          <w:bCs/>
          <w:sz w:val="36"/>
          <w:szCs w:val="36"/>
          <w:u w:val="single"/>
        </w:rPr>
        <w:t>3</w:t>
      </w:r>
      <w:r w:rsidRPr="005F57C8">
        <w:rPr>
          <w:b/>
          <w:bCs/>
          <w:sz w:val="36"/>
          <w:szCs w:val="36"/>
          <w:u w:val="single"/>
        </w:rPr>
        <w:t xml:space="preserve"> Higher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1662CF">
        <w:rPr>
          <w:b/>
          <w:bCs/>
          <w:sz w:val="36"/>
          <w:szCs w:val="36"/>
          <w:u w:val="single"/>
        </w:rPr>
        <w:t>Algebra</w:t>
      </w:r>
      <w:r w:rsidR="005F57C8" w:rsidRPr="005F57C8">
        <w:rPr>
          <w:b/>
          <w:bCs/>
          <w:sz w:val="36"/>
          <w:szCs w:val="36"/>
          <w:u w:val="single"/>
        </w:rPr>
        <w:t xml:space="preserve">, </w:t>
      </w:r>
      <w:r w:rsidR="00E16A12">
        <w:rPr>
          <w:b/>
          <w:bCs/>
          <w:sz w:val="36"/>
          <w:szCs w:val="36"/>
          <w:u w:val="single"/>
        </w:rPr>
        <w:t>Geometry</w:t>
      </w:r>
      <w:r w:rsidR="005F57C8">
        <w:rPr>
          <w:b/>
          <w:bCs/>
          <w:sz w:val="36"/>
          <w:szCs w:val="36"/>
        </w:rPr>
        <w:tab/>
      </w:r>
    </w:p>
    <w:p w14:paraId="00D5545B" w14:textId="0B94F505" w:rsidR="00C57DCF" w:rsidRDefault="008F161F">
      <w:pPr>
        <w:rPr>
          <w:sz w:val="28"/>
          <w:szCs w:val="28"/>
        </w:rPr>
      </w:pPr>
      <w:r>
        <w:rPr>
          <w:sz w:val="28"/>
          <w:szCs w:val="28"/>
        </w:rPr>
        <w:t>Some work</w:t>
      </w:r>
      <w:r w:rsidR="00A57F7D" w:rsidRPr="00A57F7D">
        <w:rPr>
          <w:sz w:val="28"/>
          <w:szCs w:val="28"/>
        </w:rPr>
        <w:t xml:space="preserve"> has been covered at KS3. </w:t>
      </w:r>
    </w:p>
    <w:p w14:paraId="1CF20337" w14:textId="6CA0063D" w:rsidR="00C57DCF" w:rsidRPr="00DA6282" w:rsidRDefault="00C57DCF" w:rsidP="00C57DCF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TIER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Algebra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879"/>
        <w:gridCol w:w="1404"/>
        <w:gridCol w:w="9336"/>
      </w:tblGrid>
      <w:tr w:rsidR="008F161F" w:rsidRPr="00EC6420" w14:paraId="2630CD04" w14:textId="77777777" w:rsidTr="008F161F">
        <w:tc>
          <w:tcPr>
            <w:tcW w:w="11619" w:type="dxa"/>
            <w:gridSpan w:val="3"/>
          </w:tcPr>
          <w:p w14:paraId="0B721D84" w14:textId="77777777" w:rsidR="008F161F" w:rsidRPr="00910FB8" w:rsidRDefault="008F161F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</w:p>
        </w:tc>
      </w:tr>
      <w:tr w:rsidR="008F161F" w:rsidRPr="00EC6420" w14:paraId="20E92608" w14:textId="77777777" w:rsidTr="008F161F">
        <w:tc>
          <w:tcPr>
            <w:tcW w:w="11619" w:type="dxa"/>
            <w:gridSpan w:val="3"/>
          </w:tcPr>
          <w:p w14:paraId="3935D6DD" w14:textId="241A8554" w:rsidR="008F161F" w:rsidRPr="00910FB8" w:rsidRDefault="008F161F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A: </w:t>
            </w:r>
            <w:r w:rsidRPr="00910FB8"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Graphs: the basics and real-life graphs 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</w:p>
        </w:tc>
      </w:tr>
      <w:tr w:rsidR="008F161F" w:rsidRPr="007C3F8D" w14:paraId="7C44848C" w14:textId="77777777" w:rsidTr="008F161F">
        <w:trPr>
          <w:trHeight w:val="415"/>
        </w:trPr>
        <w:tc>
          <w:tcPr>
            <w:tcW w:w="879" w:type="dxa"/>
            <w:tcBorders>
              <w:top w:val="single" w:sz="4" w:space="0" w:color="auto"/>
            </w:tcBorders>
          </w:tcPr>
          <w:p w14:paraId="569BC965" w14:textId="77777777" w:rsidR="008F161F" w:rsidRPr="008E7111" w:rsidRDefault="008F161F" w:rsidP="00771562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0740" w:type="dxa"/>
            <w:gridSpan w:val="2"/>
            <w:tcBorders>
              <w:top w:val="single" w:sz="4" w:space="0" w:color="auto"/>
            </w:tcBorders>
          </w:tcPr>
          <w:p w14:paraId="318A0B33" w14:textId="77777777" w:rsidR="008F161F" w:rsidRPr="007C3F8D" w:rsidRDefault="008F161F" w:rsidP="00771562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8F161F" w14:paraId="42F1CC37" w14:textId="77777777" w:rsidTr="008F161F">
        <w:tc>
          <w:tcPr>
            <w:tcW w:w="879" w:type="dxa"/>
          </w:tcPr>
          <w:p w14:paraId="6B9DED69" w14:textId="28799B85" w:rsidR="008F161F" w:rsidRPr="001F4413" w:rsidRDefault="008F161F" w:rsidP="00771562">
            <w:pPr>
              <w:jc w:val="center"/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24A9CD68" w14:textId="77777777" w:rsidR="008F161F" w:rsidRPr="001F441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>Identify and plot points in all four quadrants</w:t>
            </w:r>
          </w:p>
        </w:tc>
      </w:tr>
      <w:tr w:rsidR="008F161F" w14:paraId="52CCE078" w14:textId="77777777" w:rsidTr="008F161F">
        <w:tc>
          <w:tcPr>
            <w:tcW w:w="879" w:type="dxa"/>
          </w:tcPr>
          <w:p w14:paraId="513422BC" w14:textId="5C4FF30A" w:rsidR="008F161F" w:rsidRPr="001F4413" w:rsidRDefault="008F161F" w:rsidP="00771562">
            <w:pPr>
              <w:jc w:val="center"/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58256E72" w14:textId="77777777" w:rsidR="008F161F" w:rsidRPr="001F441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>Draw and interpret straight-line graphs for real-life situations, including ready reckoner graphs, conversion graphs, fuel bills, fixed charge and cost per item</w:t>
            </w:r>
          </w:p>
        </w:tc>
      </w:tr>
      <w:tr w:rsidR="008F161F" w14:paraId="5040393D" w14:textId="77777777" w:rsidTr="008F161F">
        <w:tc>
          <w:tcPr>
            <w:tcW w:w="879" w:type="dxa"/>
          </w:tcPr>
          <w:p w14:paraId="18CC4B04" w14:textId="022BA98B" w:rsidR="008F161F" w:rsidRPr="001F4413" w:rsidRDefault="008F161F" w:rsidP="00771562">
            <w:pPr>
              <w:jc w:val="center"/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70668FBF" w14:textId="77777777" w:rsidR="008F161F" w:rsidRPr="001F441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335A4">
              <w:rPr>
                <w:rFonts w:ascii="Verdana" w:hAnsi="Verdana"/>
                <w:sz w:val="20"/>
                <w:szCs w:val="20"/>
                <w:lang w:val="en-GB"/>
              </w:rPr>
              <w:t>Draw distance–time and velocity–time graphs</w:t>
            </w:r>
          </w:p>
        </w:tc>
      </w:tr>
      <w:tr w:rsidR="008F161F" w14:paraId="5DF131BC" w14:textId="77777777" w:rsidTr="008F161F">
        <w:tc>
          <w:tcPr>
            <w:tcW w:w="879" w:type="dxa"/>
          </w:tcPr>
          <w:p w14:paraId="4AE0C176" w14:textId="6013E3FB" w:rsidR="008F161F" w:rsidRPr="001F4413" w:rsidRDefault="008F161F" w:rsidP="00771562">
            <w:pPr>
              <w:jc w:val="center"/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2B6A9FB7" w14:textId="77777777" w:rsidR="008F161F" w:rsidRPr="001F441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335A4">
              <w:rPr>
                <w:rFonts w:ascii="Verdana" w:hAnsi="Verdana"/>
                <w:sz w:val="20"/>
                <w:szCs w:val="20"/>
                <w:lang w:val="en-GB"/>
              </w:rPr>
              <w:t>Use graphs to calculate various measures (of individual sections), including: unit price (gradient), average speed, distance, time, acceleration; including using enclosed areas by counting squares or using areas of trapezia, rectangles and triangles</w:t>
            </w:r>
          </w:p>
        </w:tc>
      </w:tr>
      <w:tr w:rsidR="008F161F" w14:paraId="6C6D3AB6" w14:textId="77777777" w:rsidTr="008F161F">
        <w:tc>
          <w:tcPr>
            <w:tcW w:w="879" w:type="dxa"/>
          </w:tcPr>
          <w:p w14:paraId="090DCFEB" w14:textId="761DEDA6" w:rsidR="008F161F" w:rsidRPr="003869CF" w:rsidRDefault="008F161F" w:rsidP="00771562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71EE1CF2" w14:textId="77777777" w:rsidR="008F161F" w:rsidRPr="001F441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>Find the coordinates of the midpoint of a line segment with a diagram given and coordinates</w:t>
            </w:r>
          </w:p>
        </w:tc>
      </w:tr>
      <w:tr w:rsidR="008F161F" w14:paraId="56E6C340" w14:textId="77777777" w:rsidTr="008F161F">
        <w:tc>
          <w:tcPr>
            <w:tcW w:w="879" w:type="dxa"/>
          </w:tcPr>
          <w:p w14:paraId="35725626" w14:textId="7532E580" w:rsidR="008F161F" w:rsidRPr="003869CF" w:rsidRDefault="008F161F" w:rsidP="00771562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7E5FB75C" w14:textId="77777777" w:rsidR="008F161F" w:rsidRPr="001F441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>Find the coordinates of the midpoint of a line segment from coordinates</w:t>
            </w:r>
          </w:p>
        </w:tc>
      </w:tr>
      <w:tr w:rsidR="008F161F" w14:paraId="533A3247" w14:textId="77777777" w:rsidTr="008F161F">
        <w:tc>
          <w:tcPr>
            <w:tcW w:w="879" w:type="dxa"/>
          </w:tcPr>
          <w:p w14:paraId="6DDD6216" w14:textId="3C9B446E" w:rsidR="008F161F" w:rsidRPr="001F4413" w:rsidRDefault="008F161F" w:rsidP="00771562">
            <w:pPr>
              <w:jc w:val="center"/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6108DF26" w14:textId="77777777" w:rsidR="008F161F" w:rsidRPr="001F4413" w:rsidRDefault="008F161F" w:rsidP="00771562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>Calculate the length of a line segment given the coordinates of the end points</w:t>
            </w:r>
          </w:p>
        </w:tc>
      </w:tr>
      <w:tr w:rsidR="008F161F" w14:paraId="67819741" w14:textId="77777777" w:rsidTr="008F161F">
        <w:tc>
          <w:tcPr>
            <w:tcW w:w="879" w:type="dxa"/>
          </w:tcPr>
          <w:p w14:paraId="7AA7C167" w14:textId="2B9CFD37" w:rsidR="008F161F" w:rsidRPr="001F4413" w:rsidRDefault="008F161F" w:rsidP="00771562">
            <w:pPr>
              <w:jc w:val="center"/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10B3970A" w14:textId="77777777" w:rsidR="008F161F" w:rsidRPr="001F441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04291C">
              <w:rPr>
                <w:rFonts w:ascii="Verdana" w:hAnsi="Verdana"/>
                <w:sz w:val="20"/>
                <w:szCs w:val="20"/>
                <w:lang w:val="en-GB"/>
              </w:rPr>
              <w:t>Find the coordinates of points identified by geometrical information</w:t>
            </w:r>
          </w:p>
        </w:tc>
      </w:tr>
      <w:tr w:rsidR="008F161F" w14:paraId="5748CF21" w14:textId="77777777" w:rsidTr="008F161F">
        <w:tc>
          <w:tcPr>
            <w:tcW w:w="879" w:type="dxa"/>
          </w:tcPr>
          <w:p w14:paraId="719492AB" w14:textId="77777777" w:rsidR="008F161F" w:rsidRPr="001F4413" w:rsidRDefault="008F161F" w:rsidP="00771562">
            <w:pPr>
              <w:jc w:val="center"/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6BCBA633" w14:textId="77777777" w:rsidR="008F161F" w:rsidRPr="001F441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04291C">
              <w:rPr>
                <w:rFonts w:ascii="Verdana" w:hAnsi="Verdana"/>
                <w:sz w:val="20"/>
                <w:szCs w:val="20"/>
                <w:lang w:val="en-GB"/>
              </w:rPr>
              <w:t>Find the equation of the line through two given points</w:t>
            </w:r>
          </w:p>
        </w:tc>
      </w:tr>
      <w:tr w:rsidR="008F161F" w14:paraId="50BCC5ED" w14:textId="77777777" w:rsidTr="008F161F">
        <w:trPr>
          <w:gridAfter w:val="1"/>
          <w:wAfter w:w="9336" w:type="dxa"/>
        </w:trPr>
        <w:tc>
          <w:tcPr>
            <w:tcW w:w="2283" w:type="dxa"/>
            <w:gridSpan w:val="2"/>
          </w:tcPr>
          <w:p w14:paraId="1F3F0C04" w14:textId="77777777" w:rsidR="008F161F" w:rsidRPr="000A54A9" w:rsidRDefault="008F161F" w:rsidP="00771562">
            <w:pPr>
              <w:rPr>
                <w:b/>
                <w:color w:val="FF0000"/>
                <w:lang w:val="en-GB"/>
              </w:rPr>
            </w:pPr>
          </w:p>
        </w:tc>
      </w:tr>
      <w:tr w:rsidR="008F161F" w14:paraId="2E5DB6B8" w14:textId="77777777" w:rsidTr="008F161F">
        <w:tc>
          <w:tcPr>
            <w:tcW w:w="11619" w:type="dxa"/>
            <w:gridSpan w:val="3"/>
          </w:tcPr>
          <w:p w14:paraId="7501F215" w14:textId="77777777" w:rsidR="008F161F" w:rsidRPr="00B305AF" w:rsidRDefault="008F161F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B: </w:t>
            </w:r>
            <w:r w:rsidRPr="003B0C2B">
              <w:rPr>
                <w:rFonts w:cstheme="minorHAnsi"/>
                <w:b/>
                <w:color w:val="FF0000"/>
                <w:szCs w:val="24"/>
                <w:lang w:val="en-GB"/>
              </w:rPr>
              <w:t>Linear graphs and coordinate geometry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  <w:r>
              <w:rPr>
                <w:rFonts w:cstheme="minorHAnsi"/>
                <w:color w:val="FF0000"/>
                <w:szCs w:val="24"/>
                <w:lang w:val="en-GB"/>
              </w:rPr>
              <w:t xml:space="preserve">(A9, A10, A12, A17, </w:t>
            </w:r>
            <w:r w:rsidRPr="003B0C2B">
              <w:rPr>
                <w:rFonts w:cstheme="minorHAnsi"/>
                <w:color w:val="FF0000"/>
                <w:szCs w:val="24"/>
                <w:lang w:val="en-GB"/>
              </w:rPr>
              <w:t>R10</w:t>
            </w:r>
            <w:r>
              <w:rPr>
                <w:rFonts w:cstheme="minorHAnsi"/>
                <w:color w:val="FF0000"/>
                <w:szCs w:val="24"/>
                <w:lang w:val="en-GB"/>
              </w:rPr>
              <w:t>, R14</w:t>
            </w:r>
            <w:r w:rsidRPr="003B0C2B">
              <w:rPr>
                <w:rFonts w:cstheme="minorHAnsi"/>
                <w:color w:val="FF0000"/>
                <w:szCs w:val="24"/>
                <w:lang w:val="en-GB"/>
              </w:rPr>
              <w:t>)</w:t>
            </w:r>
          </w:p>
        </w:tc>
      </w:tr>
      <w:tr w:rsidR="008F161F" w:rsidRPr="007C3F8D" w14:paraId="3F3DE42C" w14:textId="77777777" w:rsidTr="008F161F">
        <w:tc>
          <w:tcPr>
            <w:tcW w:w="879" w:type="dxa"/>
          </w:tcPr>
          <w:p w14:paraId="5C378ECD" w14:textId="40AAE4DF" w:rsidR="008F161F" w:rsidRPr="007C3F8D" w:rsidRDefault="008F161F" w:rsidP="00771562">
            <w:pPr>
              <w:rPr>
                <w:b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5A6E4622" w14:textId="77777777" w:rsidR="008F161F" w:rsidRPr="007C3F8D" w:rsidRDefault="008F161F" w:rsidP="00771562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8F161F" w14:paraId="0D28B589" w14:textId="77777777" w:rsidTr="008F161F">
        <w:tc>
          <w:tcPr>
            <w:tcW w:w="879" w:type="dxa"/>
          </w:tcPr>
          <w:p w14:paraId="446735DD" w14:textId="771B1A32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468A3CDF" w14:textId="77777777" w:rsidR="008F161F" w:rsidRPr="001F441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Plot and draw graphs of 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y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 = 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, 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 = 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, 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y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 = 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 and 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y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 = –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, drawing and recognising lines parallel to axes, plus 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y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 = 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 and 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y</w:t>
            </w:r>
            <w:r w:rsidRPr="001F4413">
              <w:rPr>
                <w:rFonts w:ascii="Verdana" w:hAnsi="Verdana"/>
                <w:sz w:val="20"/>
                <w:szCs w:val="20"/>
                <w:lang w:val="en-GB"/>
              </w:rPr>
              <w:t xml:space="preserve"> = –</w:t>
            </w:r>
            <w:r w:rsidRPr="001F4413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</w:p>
        </w:tc>
      </w:tr>
      <w:tr w:rsidR="008F161F" w14:paraId="156D03F8" w14:textId="77777777" w:rsidTr="008F161F">
        <w:tc>
          <w:tcPr>
            <w:tcW w:w="879" w:type="dxa"/>
          </w:tcPr>
          <w:p w14:paraId="6DC9035C" w14:textId="65C8F28A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5392E246" w14:textId="77777777" w:rsidR="008F161F" w:rsidRPr="003B0C2B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Identify and interpret the gradient of a line segment</w:t>
            </w:r>
          </w:p>
        </w:tc>
      </w:tr>
      <w:tr w:rsidR="008F161F" w14:paraId="3AFBBE40" w14:textId="77777777" w:rsidTr="008F161F">
        <w:tc>
          <w:tcPr>
            <w:tcW w:w="879" w:type="dxa"/>
          </w:tcPr>
          <w:p w14:paraId="123DED14" w14:textId="690D7411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6CBCE3A4" w14:textId="77777777" w:rsidR="008F161F" w:rsidRPr="003B0C2B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04291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Recognise that equations of the form y = mx + c correspond to straight-line graphs in the coordinate plane</w:t>
            </w:r>
          </w:p>
        </w:tc>
      </w:tr>
      <w:tr w:rsidR="008F161F" w14:paraId="56FF9671" w14:textId="77777777" w:rsidTr="008F161F">
        <w:tc>
          <w:tcPr>
            <w:tcW w:w="879" w:type="dxa"/>
          </w:tcPr>
          <w:p w14:paraId="66BE76DD" w14:textId="6D63F59E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33E2DF6B" w14:textId="77777777" w:rsidR="008F161F" w:rsidRPr="00305B2F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Identify and interpret the gradient and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-intercept of a linear graph given by equations of the form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mx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c</w:t>
            </w:r>
          </w:p>
        </w:tc>
      </w:tr>
      <w:tr w:rsidR="008F161F" w14:paraId="67A10485" w14:textId="77777777" w:rsidTr="008F161F">
        <w:tc>
          <w:tcPr>
            <w:tcW w:w="879" w:type="dxa"/>
          </w:tcPr>
          <w:p w14:paraId="263B435F" w14:textId="2ED2A83C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4A945094" w14:textId="77777777" w:rsidR="008F161F" w:rsidRPr="00B305AF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 w:cs="Vrind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Find the equation of a straight line from a graph in the form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mx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c</w:t>
            </w:r>
          </w:p>
        </w:tc>
      </w:tr>
      <w:tr w:rsidR="008F161F" w14:paraId="75CC9AB8" w14:textId="77777777" w:rsidTr="008F161F">
        <w:tc>
          <w:tcPr>
            <w:tcW w:w="879" w:type="dxa"/>
          </w:tcPr>
          <w:p w14:paraId="2737607F" w14:textId="628CC6C2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127DBD7C" w14:textId="77777777" w:rsidR="008F161F" w:rsidRPr="007C3F8D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pacing w:val="-6"/>
                <w:sz w:val="20"/>
                <w:szCs w:val="20"/>
                <w:lang w:val="en-GB"/>
              </w:rPr>
              <w:t xml:space="preserve">Plot and draw graphs of straight lines of the form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pacing w:val="-6"/>
                <w:sz w:val="24"/>
                <w:szCs w:val="24"/>
                <w:lang w:val="en-GB"/>
              </w:rPr>
              <w:t>y</w:t>
            </w:r>
            <w:r w:rsidRPr="003B0C2B">
              <w:rPr>
                <w:rFonts w:ascii="Verdana" w:hAnsi="Verdana"/>
                <w:color w:val="222A35" w:themeColor="text2" w:themeShade="80"/>
                <w:spacing w:val="-6"/>
                <w:sz w:val="20"/>
                <w:szCs w:val="20"/>
                <w:lang w:val="en-GB"/>
              </w:rPr>
              <w:t xml:space="preserve"> =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pacing w:val="-6"/>
                <w:sz w:val="24"/>
                <w:szCs w:val="24"/>
                <w:lang w:val="en-GB"/>
              </w:rPr>
              <w:t>mx</w:t>
            </w:r>
            <w:r w:rsidRPr="003B0C2B">
              <w:rPr>
                <w:rFonts w:ascii="Verdana" w:hAnsi="Verdana"/>
                <w:color w:val="222A35" w:themeColor="text2" w:themeShade="80"/>
                <w:spacing w:val="-6"/>
                <w:sz w:val="20"/>
                <w:szCs w:val="20"/>
                <w:lang w:val="en-GB"/>
              </w:rPr>
              <w:t xml:space="preserve"> +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pacing w:val="-6"/>
                <w:sz w:val="24"/>
                <w:szCs w:val="24"/>
                <w:lang w:val="en-GB"/>
              </w:rPr>
              <w:t>c</w:t>
            </w:r>
            <w:r w:rsidRPr="003B0C2B">
              <w:rPr>
                <w:rFonts w:ascii="Verdana" w:hAnsi="Verdana"/>
                <w:color w:val="222A35" w:themeColor="text2" w:themeShade="80"/>
                <w:spacing w:val="-6"/>
                <w:sz w:val="20"/>
                <w:szCs w:val="20"/>
                <w:lang w:val="en-GB"/>
              </w:rPr>
              <w:t xml:space="preserve"> with and without a table of values</w:t>
            </w:r>
          </w:p>
        </w:tc>
      </w:tr>
      <w:tr w:rsidR="008F161F" w14:paraId="3F4DCA7C" w14:textId="77777777" w:rsidTr="008F161F">
        <w:tc>
          <w:tcPr>
            <w:tcW w:w="879" w:type="dxa"/>
          </w:tcPr>
          <w:p w14:paraId="45588964" w14:textId="4DB1ECD3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709BA79A" w14:textId="77777777" w:rsidR="008F161F" w:rsidRPr="00596AA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Sketch a graph of a linear function, using the gradient and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-intercept (i.e. without a table of values)</w:t>
            </w:r>
          </w:p>
        </w:tc>
      </w:tr>
      <w:tr w:rsidR="008F161F" w14:paraId="49E3B916" w14:textId="77777777" w:rsidTr="008F161F">
        <w:tc>
          <w:tcPr>
            <w:tcW w:w="879" w:type="dxa"/>
          </w:tcPr>
          <w:p w14:paraId="265DDD1A" w14:textId="3DD72728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79F7F10E" w14:textId="77777777" w:rsidR="008F161F" w:rsidRPr="00B305AF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equation of the line through one point with a given gradient</w:t>
            </w:r>
          </w:p>
        </w:tc>
      </w:tr>
      <w:tr w:rsidR="008F161F" w14:paraId="0A93777F" w14:textId="77777777" w:rsidTr="008F161F">
        <w:tc>
          <w:tcPr>
            <w:tcW w:w="879" w:type="dxa"/>
          </w:tcPr>
          <w:p w14:paraId="40404E2B" w14:textId="0205EE78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7E03A4E7" w14:textId="77777777" w:rsidR="008F161F" w:rsidRPr="00B305AF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Identify and interpret gradient from an equation </w:t>
            </w:r>
            <w:proofErr w:type="spellStart"/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ax</w:t>
            </w:r>
            <w:proofErr w:type="spellEnd"/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by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c</w:t>
            </w:r>
          </w:p>
        </w:tc>
      </w:tr>
      <w:tr w:rsidR="008F161F" w14:paraId="78B28413" w14:textId="77777777" w:rsidTr="008F161F">
        <w:tc>
          <w:tcPr>
            <w:tcW w:w="879" w:type="dxa"/>
          </w:tcPr>
          <w:p w14:paraId="565BFC4E" w14:textId="389A2944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21EB2CE1" w14:textId="77777777" w:rsidR="008F161F" w:rsidRPr="00B305AF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Find the equation of a straight line from a graph in the form </w:t>
            </w:r>
            <w:proofErr w:type="spellStart"/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ax</w:t>
            </w:r>
            <w:proofErr w:type="spellEnd"/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by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c</w:t>
            </w:r>
          </w:p>
        </w:tc>
      </w:tr>
      <w:tr w:rsidR="008F161F" w14:paraId="7B067B33" w14:textId="77777777" w:rsidTr="008F161F">
        <w:tc>
          <w:tcPr>
            <w:tcW w:w="879" w:type="dxa"/>
          </w:tcPr>
          <w:p w14:paraId="7381BFEA" w14:textId="0D2DEDF9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53AC6D51" w14:textId="77777777" w:rsidR="008F161F" w:rsidRPr="00B305AF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Plot and draw graphs of straight lines in the form </w:t>
            </w:r>
            <w:proofErr w:type="spellStart"/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ax</w:t>
            </w:r>
            <w:proofErr w:type="spellEnd"/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by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c</w:t>
            </w:r>
          </w:p>
        </w:tc>
      </w:tr>
      <w:tr w:rsidR="008F161F" w14:paraId="033AC70E" w14:textId="77777777" w:rsidTr="008F161F">
        <w:tc>
          <w:tcPr>
            <w:tcW w:w="879" w:type="dxa"/>
          </w:tcPr>
          <w:p w14:paraId="42B147E4" w14:textId="77777777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261FD31E" w14:textId="77777777" w:rsidR="008F161F" w:rsidRPr="003B0C2B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Interpret and analyse information presented in a range of linear graphs: </w:t>
            </w:r>
          </w:p>
          <w:p w14:paraId="2DF2DED8" w14:textId="77777777" w:rsidR="008F161F" w:rsidRPr="003B0C2B" w:rsidRDefault="008F161F" w:rsidP="00C57DCF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gradients to interpret how one variable changes in relation to another;</w:t>
            </w:r>
          </w:p>
          <w:p w14:paraId="595BE01B" w14:textId="77777777" w:rsidR="008F161F" w:rsidRPr="003B0C2B" w:rsidRDefault="008F161F" w:rsidP="00C57DCF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approximate solutions to a linear equation from a graph;</w:t>
            </w:r>
          </w:p>
          <w:p w14:paraId="34B14B45" w14:textId="77777777" w:rsidR="008F161F" w:rsidRPr="003B0C2B" w:rsidRDefault="008F161F" w:rsidP="00C57DCF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identify direct proportion from a graph;</w:t>
            </w:r>
          </w:p>
          <w:p w14:paraId="10A15948" w14:textId="77777777" w:rsidR="008F161F" w:rsidRPr="003B0C2B" w:rsidRDefault="008F161F" w:rsidP="00C57DCF">
            <w:pPr>
              <w:pStyle w:val="ListParagraph"/>
              <w:numPr>
                <w:ilvl w:val="0"/>
                <w:numId w:val="6"/>
              </w:numPr>
              <w:rPr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equation of a line of best fit (scatter graphs) to model the relationship between quantities</w:t>
            </w:r>
          </w:p>
        </w:tc>
      </w:tr>
      <w:tr w:rsidR="008F161F" w14:paraId="4B030610" w14:textId="77777777" w:rsidTr="008F161F">
        <w:tc>
          <w:tcPr>
            <w:tcW w:w="879" w:type="dxa"/>
          </w:tcPr>
          <w:p w14:paraId="00F30DE6" w14:textId="360F32E3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0768F1AC" w14:textId="77777777" w:rsidR="008F161F" w:rsidRPr="00596AA3" w:rsidRDefault="008F161F" w:rsidP="00771562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Explore the gradients of parallel lines and lines perpendicular to each other</w:t>
            </w:r>
          </w:p>
        </w:tc>
      </w:tr>
      <w:tr w:rsidR="008F161F" w14:paraId="4D283F9B" w14:textId="77777777" w:rsidTr="008F161F">
        <w:tc>
          <w:tcPr>
            <w:tcW w:w="879" w:type="dxa"/>
          </w:tcPr>
          <w:p w14:paraId="4E0C7C56" w14:textId="77777777" w:rsidR="008F161F" w:rsidRPr="003869CF" w:rsidRDefault="008F161F" w:rsidP="00771562">
            <w:pPr>
              <w:rPr>
                <w:highlight w:val="yellow"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500AD7FE" w14:textId="77777777" w:rsidR="008F161F" w:rsidRPr="00596AA3" w:rsidRDefault="008F161F" w:rsidP="00771562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and analyse a straight-line graph and generate equations of lines parallel and perpendicular to the given line</w:t>
            </w:r>
          </w:p>
        </w:tc>
      </w:tr>
      <w:tr w:rsidR="008F161F" w14:paraId="214C1A09" w14:textId="77777777" w:rsidTr="008F161F">
        <w:tc>
          <w:tcPr>
            <w:tcW w:w="879" w:type="dxa"/>
          </w:tcPr>
          <w:p w14:paraId="1C1CE95D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1C315646" w14:textId="77777777" w:rsidR="008F161F" w:rsidRPr="003B0C2B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Select and use the fact that when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mx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c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is the equation of a straight line, then the gradient of a line parallel to it will have a gradient of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m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and a line perpendicular to this line will have a gradient of </w:t>
            </w:r>
            <w:r w:rsidRPr="003B0C2B">
              <w:rPr>
                <w:rFonts w:ascii="Verdana" w:hAnsi="Verdana"/>
                <w:color w:val="222A35" w:themeColor="text2" w:themeShade="80"/>
                <w:position w:val="-22"/>
                <w:sz w:val="20"/>
                <w:szCs w:val="20"/>
                <w:lang w:val="en-GB"/>
              </w:rPr>
              <w:object w:dxaOrig="420" w:dyaOrig="560" w14:anchorId="59DA7F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21pt;height:27.75pt" o:ole="">
                  <v:imagedata r:id="rId5" o:title=""/>
                </v:shape>
                <o:OLEObject Type="Embed" ProgID="Equation.DSMT4" ShapeID="_x0000_i1028" DrawAspect="Content" ObjectID="_1786800467" r:id="rId6"/>
              </w:objec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. </w:t>
            </w:r>
          </w:p>
        </w:tc>
      </w:tr>
      <w:tr w:rsidR="00C57DCF" w14:paraId="42009466" w14:textId="77777777" w:rsidTr="008F161F">
        <w:trPr>
          <w:gridAfter w:val="1"/>
          <w:wAfter w:w="9336" w:type="dxa"/>
        </w:trPr>
        <w:tc>
          <w:tcPr>
            <w:tcW w:w="2283" w:type="dxa"/>
            <w:gridSpan w:val="2"/>
          </w:tcPr>
          <w:p w14:paraId="7F8F92D3" w14:textId="77777777" w:rsidR="00C57DCF" w:rsidRDefault="00C57DCF" w:rsidP="00771562">
            <w:pPr>
              <w:rPr>
                <w:lang w:val="en-GB"/>
              </w:rPr>
            </w:pPr>
          </w:p>
        </w:tc>
      </w:tr>
      <w:tr w:rsidR="008F161F" w14:paraId="6CC7EC4D" w14:textId="77777777" w:rsidTr="008F161F">
        <w:tc>
          <w:tcPr>
            <w:tcW w:w="11619" w:type="dxa"/>
            <w:gridSpan w:val="3"/>
          </w:tcPr>
          <w:p w14:paraId="2B49EEB0" w14:textId="77777777" w:rsidR="008F161F" w:rsidRPr="00105BED" w:rsidRDefault="008F161F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C: </w:t>
            </w:r>
            <w:r w:rsidRPr="003B0C2B"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Quadratic, cubic and other graphs 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  <w:r w:rsidRPr="003B0C2B">
              <w:rPr>
                <w:rFonts w:cstheme="minorHAnsi"/>
                <w:color w:val="FF0000"/>
                <w:szCs w:val="24"/>
                <w:lang w:val="en-GB"/>
              </w:rPr>
              <w:t xml:space="preserve">(A11, A12, </w:t>
            </w:r>
            <w:r>
              <w:rPr>
                <w:rFonts w:cstheme="minorHAnsi"/>
                <w:color w:val="FF0000"/>
                <w:szCs w:val="24"/>
                <w:lang w:val="en-GB"/>
              </w:rPr>
              <w:t xml:space="preserve">A14, </w:t>
            </w:r>
            <w:r w:rsidRPr="003B0C2B">
              <w:rPr>
                <w:rFonts w:cstheme="minorHAnsi"/>
                <w:color w:val="FF0000"/>
                <w:szCs w:val="24"/>
                <w:lang w:val="en-GB"/>
              </w:rPr>
              <w:t>A16</w:t>
            </w:r>
            <w:r>
              <w:rPr>
                <w:rFonts w:cstheme="minorHAnsi"/>
                <w:color w:val="FF0000"/>
                <w:szCs w:val="24"/>
                <w:lang w:val="en-GB"/>
              </w:rPr>
              <w:t>, A18</w:t>
            </w:r>
            <w:r w:rsidRPr="003B0C2B">
              <w:rPr>
                <w:rFonts w:cstheme="minorHAnsi"/>
                <w:color w:val="FF0000"/>
                <w:szCs w:val="24"/>
                <w:lang w:val="en-GB"/>
              </w:rPr>
              <w:t>)</w:t>
            </w:r>
          </w:p>
        </w:tc>
      </w:tr>
      <w:tr w:rsidR="008F161F" w:rsidRPr="007C3F8D" w14:paraId="630BB4AC" w14:textId="77777777" w:rsidTr="008F161F">
        <w:tc>
          <w:tcPr>
            <w:tcW w:w="879" w:type="dxa"/>
          </w:tcPr>
          <w:p w14:paraId="4CC13B29" w14:textId="13AD3E27" w:rsidR="008F161F" w:rsidRPr="007C3F8D" w:rsidRDefault="008F161F" w:rsidP="00771562">
            <w:pPr>
              <w:rPr>
                <w:b/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2C077108" w14:textId="77777777" w:rsidR="008F161F" w:rsidRPr="007C3F8D" w:rsidRDefault="008F161F" w:rsidP="00771562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8F161F" w14:paraId="7BF28666" w14:textId="77777777" w:rsidTr="008F161F">
        <w:tc>
          <w:tcPr>
            <w:tcW w:w="879" w:type="dxa"/>
          </w:tcPr>
          <w:p w14:paraId="531F0931" w14:textId="78362772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68B08D6A" w14:textId="77777777" w:rsidR="008F161F" w:rsidRPr="00DA6853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Recognise a linear, quadratic, cubic, reciprocal and circle graph from its shape</w:t>
            </w:r>
          </w:p>
        </w:tc>
      </w:tr>
      <w:tr w:rsidR="008F161F" w14:paraId="414C0D5E" w14:textId="77777777" w:rsidTr="008F161F">
        <w:tc>
          <w:tcPr>
            <w:tcW w:w="879" w:type="dxa"/>
          </w:tcPr>
          <w:p w14:paraId="221AEA72" w14:textId="509432FB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7DA0E6C2" w14:textId="77777777" w:rsidR="008F161F" w:rsidRPr="00DA6853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Generate points and plot graphs of simple quadratic functions, then more general quadratic functions</w:t>
            </w:r>
          </w:p>
        </w:tc>
      </w:tr>
      <w:tr w:rsidR="008F161F" w14:paraId="153D00B6" w14:textId="77777777" w:rsidTr="008F161F">
        <w:tc>
          <w:tcPr>
            <w:tcW w:w="879" w:type="dxa"/>
          </w:tcPr>
          <w:p w14:paraId="1DA99D3A" w14:textId="607496AE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0F0177E4" w14:textId="77777777" w:rsidR="008F161F" w:rsidRPr="00DA6853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approximate solutions of a quadratic equation from the graph of the corresponding quadratic function</w:t>
            </w:r>
          </w:p>
        </w:tc>
      </w:tr>
      <w:tr w:rsidR="008F161F" w14:paraId="1EE4103C" w14:textId="77777777" w:rsidTr="008F161F">
        <w:tc>
          <w:tcPr>
            <w:tcW w:w="879" w:type="dxa"/>
          </w:tcPr>
          <w:p w14:paraId="6050FB51" w14:textId="73C586B2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1DC62AEB" w14:textId="77777777" w:rsidR="008F161F" w:rsidRPr="00834D32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graphs of quadratic functions from real-life problems</w:t>
            </w:r>
          </w:p>
        </w:tc>
      </w:tr>
      <w:tr w:rsidR="008F161F" w14:paraId="2003181C" w14:textId="77777777" w:rsidTr="008F161F">
        <w:tc>
          <w:tcPr>
            <w:tcW w:w="879" w:type="dxa"/>
          </w:tcPr>
          <w:p w14:paraId="2E4F9548" w14:textId="7BCD53AC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3E1EA992" w14:textId="77777777" w:rsidR="008F161F" w:rsidRPr="00BE5D6B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Draw graphs of simple cubic functions using tables of values</w:t>
            </w:r>
          </w:p>
        </w:tc>
      </w:tr>
      <w:tr w:rsidR="008F161F" w14:paraId="51B3BC9E" w14:textId="77777777" w:rsidTr="008F161F">
        <w:tc>
          <w:tcPr>
            <w:tcW w:w="879" w:type="dxa"/>
          </w:tcPr>
          <w:p w14:paraId="31C0A25F" w14:textId="0F0FD4D0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4621D2D4" w14:textId="77777777" w:rsidR="008F161F" w:rsidRPr="00834D32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graphs of simple cubic functions, including finding solutions to cubic equations</w:t>
            </w:r>
          </w:p>
        </w:tc>
      </w:tr>
      <w:tr w:rsidR="008F161F" w14:paraId="4141C420" w14:textId="77777777" w:rsidTr="008F161F">
        <w:tc>
          <w:tcPr>
            <w:tcW w:w="879" w:type="dxa"/>
          </w:tcPr>
          <w:p w14:paraId="7757CD77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7E7246C9" w14:textId="77777777" w:rsidR="008F161F" w:rsidRPr="00834D32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Draw graphs of the reciprocal function </w:t>
            </w:r>
            <w:r w:rsidRPr="003B0C2B">
              <w:rPr>
                <w:rFonts w:ascii="Verdana" w:eastAsia="Times New Roman" w:hAnsi="Verdana" w:cs="Times New Roman"/>
                <w:color w:val="222A35" w:themeColor="text2" w:themeShade="80"/>
                <w:position w:val="-22"/>
                <w:sz w:val="20"/>
                <w:szCs w:val="20"/>
                <w:lang w:val="en-GB" w:eastAsia="en-GB"/>
              </w:rPr>
              <w:object w:dxaOrig="580" w:dyaOrig="560" w14:anchorId="2E4D2405">
                <v:shape id="_x0000_i1030" type="#_x0000_t75" style="width:29.25pt;height:27.75pt" o:ole="">
                  <v:imagedata r:id="rId7" o:title=""/>
                </v:shape>
                <o:OLEObject Type="Embed" ProgID="Equation.DSMT4" ShapeID="_x0000_i1030" DrawAspect="Content" ObjectID="_1786800468" r:id="rId8"/>
              </w:objec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with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≠ 0 using tables of values</w:t>
            </w:r>
          </w:p>
        </w:tc>
      </w:tr>
      <w:tr w:rsidR="008F161F" w14:paraId="4539B4E1" w14:textId="77777777" w:rsidTr="008F161F">
        <w:tc>
          <w:tcPr>
            <w:tcW w:w="879" w:type="dxa"/>
          </w:tcPr>
          <w:p w14:paraId="130DD0DA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740" w:type="dxa"/>
            <w:gridSpan w:val="2"/>
          </w:tcPr>
          <w:p w14:paraId="1411F63E" w14:textId="77777777" w:rsidR="008F161F" w:rsidRPr="000A6AD9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Draw circles, centre the origin, equation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3B0C2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r</w:t>
            </w:r>
            <w:r w:rsidRPr="003B0C2B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</w:p>
        </w:tc>
      </w:tr>
      <w:tr w:rsidR="008F161F" w:rsidRPr="00105BED" w14:paraId="127C9FCB" w14:textId="77777777" w:rsidTr="008F161F">
        <w:tc>
          <w:tcPr>
            <w:tcW w:w="11619" w:type="dxa"/>
            <w:gridSpan w:val="3"/>
          </w:tcPr>
          <w:p w14:paraId="51DCE970" w14:textId="77777777" w:rsidR="008F161F" w:rsidRPr="00105BED" w:rsidRDefault="008F161F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</w:p>
        </w:tc>
      </w:tr>
    </w:tbl>
    <w:p w14:paraId="520AE6A4" w14:textId="77777777" w:rsidR="00C57DCF" w:rsidRPr="001F4413" w:rsidRDefault="00C57DCF" w:rsidP="00C57DCF">
      <w:pPr>
        <w:rPr>
          <w:sz w:val="20"/>
        </w:rPr>
      </w:pPr>
    </w:p>
    <w:p w14:paraId="5CA0F03A" w14:textId="748778CB" w:rsidR="00C57DCF" w:rsidRPr="00DA6282" w:rsidRDefault="00C57DCF" w:rsidP="00C57DC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KS4 HIGHER TIER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Geometry and measure</w:t>
      </w:r>
      <w:r w:rsidRPr="00AA097A">
        <w:rPr>
          <w:b/>
          <w:sz w:val="28"/>
          <w:szCs w:val="28"/>
        </w:rPr>
        <w:tab/>
      </w:r>
      <w:r w:rsidRPr="00AA097A">
        <w:rPr>
          <w:b/>
          <w:sz w:val="28"/>
          <w:szCs w:val="28"/>
        </w:rPr>
        <w:tab/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188"/>
        <w:gridCol w:w="10052"/>
        <w:gridCol w:w="2930"/>
      </w:tblGrid>
      <w:tr w:rsidR="00C57DCF" w:rsidRPr="00EC6420" w14:paraId="449A59CF" w14:textId="77777777" w:rsidTr="00771562">
        <w:tc>
          <w:tcPr>
            <w:tcW w:w="14170" w:type="dxa"/>
            <w:gridSpan w:val="3"/>
          </w:tcPr>
          <w:p w14:paraId="252CD955" w14:textId="77777777" w:rsidR="00C57DCF" w:rsidRPr="00285E7B" w:rsidRDefault="00C57DCF" w:rsidP="00771562">
            <w:pPr>
              <w:spacing w:line="276" w:lineRule="auto"/>
              <w:rPr>
                <w:rFonts w:cstheme="minorHAnsi"/>
                <w:b/>
                <w:color w:val="FF0000"/>
                <w:lang w:val="en-GB"/>
              </w:rPr>
            </w:pPr>
          </w:p>
        </w:tc>
      </w:tr>
      <w:tr w:rsidR="008F161F" w:rsidRPr="00AA097A" w14:paraId="25C235E2" w14:textId="77777777" w:rsidTr="00771562">
        <w:trPr>
          <w:gridAfter w:val="1"/>
          <w:wAfter w:w="2930" w:type="dxa"/>
          <w:trHeight w:val="415"/>
        </w:trPr>
        <w:tc>
          <w:tcPr>
            <w:tcW w:w="11240" w:type="dxa"/>
            <w:gridSpan w:val="2"/>
            <w:tcBorders>
              <w:top w:val="single" w:sz="4" w:space="0" w:color="auto"/>
            </w:tcBorders>
          </w:tcPr>
          <w:p w14:paraId="7074426C" w14:textId="77777777" w:rsidR="008F161F" w:rsidRPr="007C3F8D" w:rsidRDefault="008F161F" w:rsidP="00771562">
            <w:pPr>
              <w:rPr>
                <w:b/>
                <w:lang w:val="en-GB"/>
              </w:rPr>
            </w:pPr>
            <w:r w:rsidRPr="00AA097A">
              <w:rPr>
                <w:b/>
                <w:color w:val="FF0000"/>
                <w:lang w:val="en-GB"/>
              </w:rPr>
              <w:t>A: Perimeter, area and circles  (N8, N14, N15, R1, G1, G9, G14, G16, G17, G18)</w:t>
            </w:r>
          </w:p>
        </w:tc>
      </w:tr>
      <w:tr w:rsidR="008F161F" w:rsidRPr="007C3F8D" w14:paraId="6F78099D" w14:textId="77777777" w:rsidTr="00771562">
        <w:trPr>
          <w:gridAfter w:val="1"/>
          <w:wAfter w:w="2930" w:type="dxa"/>
          <w:trHeight w:val="415"/>
        </w:trPr>
        <w:tc>
          <w:tcPr>
            <w:tcW w:w="1188" w:type="dxa"/>
            <w:tcBorders>
              <w:top w:val="single" w:sz="4" w:space="0" w:color="auto"/>
            </w:tcBorders>
          </w:tcPr>
          <w:p w14:paraId="2699F678" w14:textId="0020089C" w:rsidR="008F161F" w:rsidRPr="007C3F8D" w:rsidRDefault="008F161F" w:rsidP="00771562">
            <w:pPr>
              <w:rPr>
                <w:b/>
                <w:lang w:val="en-GB"/>
              </w:rPr>
            </w:pPr>
          </w:p>
        </w:tc>
        <w:tc>
          <w:tcPr>
            <w:tcW w:w="10052" w:type="dxa"/>
            <w:tcBorders>
              <w:top w:val="single" w:sz="4" w:space="0" w:color="auto"/>
            </w:tcBorders>
          </w:tcPr>
          <w:p w14:paraId="7B912B7D" w14:textId="77777777" w:rsidR="008F161F" w:rsidRPr="007C3F8D" w:rsidRDefault="008F161F" w:rsidP="00771562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8F161F" w14:paraId="496E615D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6B15BF46" w14:textId="67F6E97D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3C57C85B" w14:textId="77777777" w:rsidR="008F161F" w:rsidRPr="00324F2C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Recall and use the formulae for the area of a triangle, rectangle, trapezium and parallelogram using a variety of metric measures</w:t>
            </w:r>
          </w:p>
        </w:tc>
      </w:tr>
      <w:tr w:rsidR="008F161F" w14:paraId="4538A901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2A9A16F6" w14:textId="06684FAF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746F9D9A" w14:textId="77777777" w:rsidR="008F161F" w:rsidRPr="00324F2C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Calculate the area of compound shapes made from triangles, rectangles, trapezia and parallelograms using a variety of metric measures</w:t>
            </w:r>
          </w:p>
        </w:tc>
      </w:tr>
      <w:tr w:rsidR="008F161F" w14:paraId="45E48157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29B85DB6" w14:textId="6AC5A452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20EFDA7F" w14:textId="77777777" w:rsidR="008F161F" w:rsidRPr="00324F2C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Find the perimeter of a rectangle, trapezium and parallelogram using a variety of metric measures</w:t>
            </w:r>
          </w:p>
        </w:tc>
      </w:tr>
      <w:tr w:rsidR="008F161F" w14:paraId="492BFA5C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6A42B940" w14:textId="3B3DBD06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1CC9B381" w14:textId="77777777" w:rsidR="008F161F" w:rsidRPr="00324F2C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Calculate the perimeter of compound shapes made from triangles and rectangles</w:t>
            </w:r>
          </w:p>
        </w:tc>
      </w:tr>
      <w:tr w:rsidR="008F161F" w14:paraId="68019569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37308659" w14:textId="4A8963EC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5B9ECAFD" w14:textId="77777777" w:rsidR="008F161F" w:rsidRPr="00324F2C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Estimate area and perimeter by rounding measurements to 1 significant figure to check reasonableness of answers</w:t>
            </w:r>
          </w:p>
        </w:tc>
      </w:tr>
      <w:tr w:rsidR="008F161F" w14:paraId="1E42A335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1FCDBEA1" w14:textId="13CB3F49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3316E607" w14:textId="77777777" w:rsidR="008F161F" w:rsidRPr="00DF72B8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Recall the definition of a circle and name and draw parts of a circle</w:t>
            </w:r>
          </w:p>
        </w:tc>
      </w:tr>
      <w:tr w:rsidR="008F161F" w14:paraId="3386DA3C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7D7BE611" w14:textId="7747923B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153614C3" w14:textId="77777777" w:rsidR="008F161F" w:rsidRPr="00DF72B8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pacing w:val="-6"/>
                <w:sz w:val="20"/>
                <w:szCs w:val="20"/>
                <w:lang w:val="en-GB"/>
              </w:rPr>
              <w:t>Recall and use formulae for the circumference of a circle and the area enclosed by a circle (using circumference = 2</w:t>
            </w:r>
            <w:r w:rsidRPr="00285E7B">
              <w:rPr>
                <w:rFonts w:ascii="Times New Roman" w:hAnsi="Times New Roman" w:cs="Times New Roman"/>
                <w:i/>
                <w:color w:val="0F243E"/>
                <w:spacing w:val="-6"/>
                <w:sz w:val="24"/>
                <w:szCs w:val="24"/>
                <w:lang w:val="en-GB"/>
              </w:rPr>
              <w:t>πr</w:t>
            </w:r>
            <w:r w:rsidRPr="00285E7B">
              <w:rPr>
                <w:rFonts w:ascii="Verdana" w:hAnsi="Verdana"/>
                <w:color w:val="0F243E"/>
                <w:spacing w:val="-6"/>
                <w:sz w:val="20"/>
                <w:szCs w:val="20"/>
                <w:lang w:val="en-GB"/>
              </w:rPr>
              <w:t xml:space="preserve"> = </w:t>
            </w:r>
            <w:r w:rsidRPr="00285E7B">
              <w:rPr>
                <w:rFonts w:ascii="Times New Roman" w:hAnsi="Times New Roman" w:cs="Times New Roman"/>
                <w:i/>
                <w:color w:val="0F243E"/>
                <w:spacing w:val="-6"/>
                <w:sz w:val="24"/>
                <w:szCs w:val="24"/>
                <w:lang w:val="en-GB"/>
              </w:rPr>
              <w:t>πd</w:t>
            </w:r>
            <w:r w:rsidRPr="00285E7B">
              <w:rPr>
                <w:rFonts w:ascii="Verdana" w:hAnsi="Verdana"/>
                <w:color w:val="0F243E"/>
                <w:spacing w:val="-6"/>
                <w:sz w:val="20"/>
                <w:szCs w:val="20"/>
                <w:lang w:val="en-GB"/>
              </w:rPr>
              <w:t xml:space="preserve"> and area of a circle = </w:t>
            </w:r>
            <w:r w:rsidRPr="00285E7B">
              <w:rPr>
                <w:rFonts w:ascii="Times New Roman" w:hAnsi="Times New Roman" w:cs="Times New Roman"/>
                <w:i/>
                <w:color w:val="0F243E"/>
                <w:spacing w:val="-6"/>
                <w:sz w:val="24"/>
                <w:szCs w:val="24"/>
                <w:lang w:val="en-GB"/>
              </w:rPr>
              <w:t>πr</w:t>
            </w:r>
            <w:r w:rsidRPr="00285E7B">
              <w:rPr>
                <w:rFonts w:ascii="Verdana" w:hAnsi="Verdana"/>
                <w:color w:val="0F243E"/>
                <w:spacing w:val="-6"/>
                <w:sz w:val="20"/>
                <w:szCs w:val="20"/>
                <w:vertAlign w:val="superscript"/>
                <w:lang w:val="en-GB"/>
              </w:rPr>
              <w:t>2</w:t>
            </w:r>
            <w:r w:rsidRPr="00285E7B">
              <w:rPr>
                <w:rFonts w:ascii="Verdana" w:hAnsi="Verdana"/>
                <w:color w:val="0F243E"/>
                <w:spacing w:val="-6"/>
                <w:sz w:val="20"/>
                <w:szCs w:val="20"/>
                <w:lang w:val="en-GB"/>
              </w:rPr>
              <w:t>) using a variety of metric measures</w:t>
            </w:r>
          </w:p>
        </w:tc>
      </w:tr>
      <w:tr w:rsidR="008F161F" w14:paraId="24DB2023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576F0849" w14:textId="0FC1E2EA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599DC637" w14:textId="77777777" w:rsidR="008F161F" w:rsidRPr="00DF72B8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 xml:space="preserve">Use </w:t>
            </w:r>
            <w:r w:rsidRPr="00285E7B">
              <w:rPr>
                <w:rFonts w:ascii="Times New Roman" w:hAnsi="Times New Roman" w:cs="Times New Roman"/>
                <w:i/>
                <w:color w:val="0F243E"/>
                <w:sz w:val="24"/>
                <w:szCs w:val="24"/>
                <w:lang w:val="en-GB"/>
              </w:rPr>
              <w:t>π</w:t>
            </w: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 xml:space="preserve"> ≈ 3.142 or use the </w:t>
            </w:r>
            <w:r w:rsidRPr="00285E7B">
              <w:rPr>
                <w:rFonts w:ascii="Times New Roman" w:hAnsi="Times New Roman" w:cs="Times New Roman"/>
                <w:i/>
                <w:color w:val="0F243E"/>
                <w:spacing w:val="-6"/>
                <w:sz w:val="24"/>
                <w:szCs w:val="24"/>
                <w:lang w:val="en-GB"/>
              </w:rPr>
              <w:t>π</w:t>
            </w: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 xml:space="preserve"> button on a calculator</w:t>
            </w:r>
          </w:p>
        </w:tc>
      </w:tr>
      <w:tr w:rsidR="008F161F" w14:paraId="6F6B1C29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056C9D22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32D4E098" w14:textId="77777777" w:rsidR="008F161F" w:rsidRPr="00DF72B8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Calculate perimeters and areas of composite shapes made from circles and parts of circles (including semicircles, quarter-circles, combinations of these and also incorporating other polygons)</w:t>
            </w:r>
          </w:p>
        </w:tc>
      </w:tr>
      <w:tr w:rsidR="008F161F" w14:paraId="7BAF32F5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7B243392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36DB70C9" w14:textId="77777777" w:rsidR="008F161F" w:rsidRPr="00DF72B8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Calculate arc lengths, angles and areas of sectors of circles</w:t>
            </w:r>
          </w:p>
        </w:tc>
      </w:tr>
      <w:tr w:rsidR="008F161F" w14:paraId="6212D4B4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0B42D5D2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1E1193A9" w14:textId="77777777" w:rsidR="008F161F" w:rsidRPr="00324F2C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Find radius or diameter, given area or circumference of circles in a variety of metric measures</w:t>
            </w:r>
          </w:p>
        </w:tc>
      </w:tr>
      <w:tr w:rsidR="008F161F" w14:paraId="6B3215BE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0776EE16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78987CA8" w14:textId="77777777" w:rsidR="008F161F" w:rsidRDefault="008F161F" w:rsidP="00771562">
            <w:pPr>
              <w:rPr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Give answers</w:t>
            </w:r>
            <w:r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 xml:space="preserve"> to an appropriate degree of accuracy or</w:t>
            </w: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 xml:space="preserve"> in terms of </w:t>
            </w:r>
            <w:r w:rsidRPr="00285E7B">
              <w:rPr>
                <w:rFonts w:ascii="Times New Roman" w:hAnsi="Times New Roman" w:cs="Times New Roman"/>
                <w:i/>
                <w:color w:val="0F243E"/>
                <w:sz w:val="24"/>
                <w:szCs w:val="24"/>
                <w:lang w:val="en-GB"/>
              </w:rPr>
              <w:t>π</w:t>
            </w:r>
          </w:p>
        </w:tc>
      </w:tr>
      <w:tr w:rsidR="008F161F" w14:paraId="0B197243" w14:textId="77777777" w:rsidTr="00771562">
        <w:trPr>
          <w:gridAfter w:val="1"/>
          <w:wAfter w:w="2930" w:type="dxa"/>
        </w:trPr>
        <w:tc>
          <w:tcPr>
            <w:tcW w:w="1188" w:type="dxa"/>
          </w:tcPr>
          <w:p w14:paraId="7B791A26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52" w:type="dxa"/>
          </w:tcPr>
          <w:p w14:paraId="6FED1505" w14:textId="77777777" w:rsidR="008F161F" w:rsidRPr="00862910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Form equations involving more complex shapes and solve these equations</w:t>
            </w:r>
          </w:p>
        </w:tc>
      </w:tr>
    </w:tbl>
    <w:p w14:paraId="6A4120EC" w14:textId="77777777" w:rsidR="00C57DCF" w:rsidRDefault="00C57DCF" w:rsidP="00C57DCF"/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271"/>
        <w:gridCol w:w="9923"/>
        <w:gridCol w:w="2976"/>
      </w:tblGrid>
      <w:tr w:rsidR="00C57DCF" w14:paraId="06030F09" w14:textId="77777777" w:rsidTr="00771562">
        <w:tc>
          <w:tcPr>
            <w:tcW w:w="14170" w:type="dxa"/>
            <w:gridSpan w:val="3"/>
          </w:tcPr>
          <w:p w14:paraId="5F98DA7E" w14:textId="0AE84468" w:rsidR="00C57DCF" w:rsidRPr="00285E7B" w:rsidRDefault="00C57DCF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>B</w:t>
            </w:r>
            <w:r w:rsidR="008F161F">
              <w:rPr>
                <w:rFonts w:cstheme="minorHAnsi"/>
                <w:b/>
                <w:color w:val="FF0000"/>
                <w:szCs w:val="24"/>
                <w:lang w:val="en-GB"/>
              </w:rPr>
              <w:t>: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  <w:r w:rsidRPr="00285E7B"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3D forms and volume, cylinders, cones and spheres </w:t>
            </w:r>
          </w:p>
        </w:tc>
      </w:tr>
      <w:tr w:rsidR="008F161F" w:rsidRPr="007C3F8D" w14:paraId="7CA9AD71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3E647807" w14:textId="0C31FF4E" w:rsidR="008F161F" w:rsidRPr="006C31CD" w:rsidRDefault="008F161F" w:rsidP="00771562">
            <w:pPr>
              <w:rPr>
                <w:b/>
              </w:rPr>
            </w:pPr>
          </w:p>
        </w:tc>
        <w:tc>
          <w:tcPr>
            <w:tcW w:w="9923" w:type="dxa"/>
          </w:tcPr>
          <w:p w14:paraId="2F5D8161" w14:textId="77777777" w:rsidR="008F161F" w:rsidRPr="006C31CD" w:rsidRDefault="008F161F" w:rsidP="00771562">
            <w:pPr>
              <w:rPr>
                <w:b/>
              </w:rPr>
            </w:pPr>
            <w:r w:rsidRPr="006C31CD">
              <w:rPr>
                <w:b/>
              </w:rPr>
              <w:t>Objectives</w:t>
            </w:r>
          </w:p>
        </w:tc>
      </w:tr>
      <w:tr w:rsidR="008F161F" w14:paraId="3ECC05FF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146FCBA1" w14:textId="751C1B0A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1FE39178" w14:textId="77777777" w:rsidR="008F161F" w:rsidRPr="00285E7B" w:rsidRDefault="008F161F" w:rsidP="00771562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0F243E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Find the surface area of prisms using the formulae for triangles and rectangles, and other (simple) sha</w:t>
            </w:r>
            <w:r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pes with and without a diagram</w:t>
            </w:r>
          </w:p>
        </w:tc>
      </w:tr>
      <w:tr w:rsidR="008F161F" w14:paraId="44755F7B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340ECE72" w14:textId="52464851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3712B7D7" w14:textId="77777777" w:rsidR="008F161F" w:rsidRPr="00285E7B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0F243E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Draw sketches of 3D solids</w:t>
            </w:r>
            <w:r>
              <w:t xml:space="preserve"> </w:t>
            </w:r>
            <w:r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and i</w:t>
            </w:r>
            <w:r w:rsidRPr="00AA097A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dentify planes of symmetry of 3D solids, and sketch planes of symmetry</w:t>
            </w:r>
          </w:p>
        </w:tc>
      </w:tr>
      <w:tr w:rsidR="008F161F" w14:paraId="042FBFF3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65DCC993" w14:textId="6D5124AA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622DE8B6" w14:textId="77777777" w:rsidR="008F161F" w:rsidRPr="00285E7B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0F243E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Recall and use the formula for the volume of a cuboid or prism made from composite 3D solids using a variety of metric measures</w:t>
            </w:r>
          </w:p>
        </w:tc>
      </w:tr>
      <w:tr w:rsidR="008F161F" w14:paraId="7143A965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36E38181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50EBFC7E" w14:textId="77777777" w:rsidR="008F161F" w:rsidRPr="00285E7B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0F243E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Convert between metric measures of volume and capacity, e.g. 1 ml = 1 cm</w:t>
            </w:r>
            <w:r w:rsidRPr="00285E7B">
              <w:rPr>
                <w:rFonts w:ascii="Verdana" w:hAnsi="Verdana"/>
                <w:color w:val="0F243E"/>
                <w:sz w:val="20"/>
                <w:szCs w:val="20"/>
                <w:vertAlign w:val="superscript"/>
                <w:lang w:val="en-GB"/>
              </w:rPr>
              <w:t>3</w:t>
            </w:r>
          </w:p>
        </w:tc>
      </w:tr>
      <w:tr w:rsidR="008F161F" w14:paraId="35B8775C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4BC67CF4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18B480D3" w14:textId="77777777" w:rsidR="008F161F" w:rsidRPr="00285E7B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0F243E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Use volume to solve problems</w:t>
            </w:r>
          </w:p>
        </w:tc>
      </w:tr>
      <w:tr w:rsidR="008F161F" w14:paraId="20CD2B13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00C7DFFD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0EE89F0A" w14:textId="77777777" w:rsidR="008F161F" w:rsidRPr="00285E7B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0F243E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Estimating surface area, perimeter and volume by rounding measurements to 1 significant figure to check reasonableness of answers</w:t>
            </w:r>
          </w:p>
        </w:tc>
      </w:tr>
      <w:tr w:rsidR="008F161F" w14:paraId="2C4A1215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79FA4E07" w14:textId="5CF87468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12906E1A" w14:textId="77777777" w:rsidR="008F161F" w:rsidRPr="00596AA3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 xml:space="preserve">Use </w:t>
            </w:r>
            <w:r w:rsidRPr="00285E7B">
              <w:rPr>
                <w:rFonts w:ascii="Times New Roman" w:hAnsi="Times New Roman" w:cs="Times New Roman"/>
                <w:i/>
                <w:color w:val="0F243E"/>
                <w:sz w:val="24"/>
                <w:szCs w:val="24"/>
                <w:lang w:val="en-GB"/>
              </w:rPr>
              <w:t>π</w:t>
            </w: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 xml:space="preserve"> ≈ 3.142 or use the </w:t>
            </w:r>
            <w:r w:rsidRPr="00285E7B">
              <w:rPr>
                <w:rFonts w:ascii="Times New Roman" w:hAnsi="Times New Roman" w:cs="Times New Roman"/>
                <w:i/>
                <w:color w:val="0F243E"/>
                <w:sz w:val="24"/>
                <w:szCs w:val="24"/>
                <w:lang w:val="en-GB"/>
              </w:rPr>
              <w:t>π</w:t>
            </w: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 xml:space="preserve"> button on a calculator</w:t>
            </w:r>
          </w:p>
        </w:tc>
      </w:tr>
      <w:tr w:rsidR="008F161F" w14:paraId="10C3F8A9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30A476E3" w14:textId="4296B44A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3071B257" w14:textId="77777777" w:rsidR="008F161F" w:rsidRPr="00B305AF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Find the volume and surface area of a cylinder</w:t>
            </w:r>
          </w:p>
        </w:tc>
      </w:tr>
      <w:tr w:rsidR="008F161F" w14:paraId="5AABF765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49272E28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7F22884C" w14:textId="77777777" w:rsidR="008F161F" w:rsidRPr="00B305AF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Recall and use the formula for volume of pyramid</w:t>
            </w:r>
          </w:p>
        </w:tc>
      </w:tr>
      <w:tr w:rsidR="008F161F" w14:paraId="6D977A95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123EBAFB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0B97E822" w14:textId="77777777" w:rsidR="008F161F" w:rsidRPr="00B305AF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Find the surface area of a pyramid</w:t>
            </w:r>
          </w:p>
        </w:tc>
      </w:tr>
      <w:tr w:rsidR="008F161F" w14:paraId="2ACFAFEB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67468FB3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1903C3AF" w14:textId="77777777" w:rsidR="008F161F" w:rsidRPr="00B305AF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Use the formulae for volume and surface area of spheres and cones</w:t>
            </w:r>
          </w:p>
        </w:tc>
      </w:tr>
      <w:tr w:rsidR="008F161F" w14:paraId="5629AEA0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7C9C8BDB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1CAE4753" w14:textId="77777777" w:rsidR="008F161F" w:rsidRPr="00B305AF" w:rsidRDefault="008F161F" w:rsidP="00771562">
            <w:pPr>
              <w:rPr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Solve problems involving more complex shapes and solids, including segments of circles and frustums of cones</w:t>
            </w:r>
          </w:p>
        </w:tc>
      </w:tr>
      <w:tr w:rsidR="008F161F" w14:paraId="27F60ABC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181D17C1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2F25029C" w14:textId="77777777" w:rsidR="008F161F" w:rsidRPr="00596AA3" w:rsidRDefault="008F161F" w:rsidP="00771562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Find the surface area and volumes of compound solids constructed from cubes, cuboids, cones, pyramids, spheres, hemispheres, cylinders</w:t>
            </w:r>
          </w:p>
        </w:tc>
      </w:tr>
      <w:tr w:rsidR="008F161F" w14:paraId="48298185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25069E3F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09F1A976" w14:textId="77777777" w:rsidR="008F161F" w:rsidRPr="00596AA3" w:rsidRDefault="008F161F" w:rsidP="00771562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Give answers</w:t>
            </w:r>
            <w:r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 xml:space="preserve"> to an appropriate degree of accuracy or</w:t>
            </w: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 xml:space="preserve"> in terms of </w:t>
            </w:r>
            <w:r w:rsidRPr="00285E7B">
              <w:rPr>
                <w:rFonts w:ascii="Times New Roman" w:hAnsi="Times New Roman" w:cs="Times New Roman"/>
                <w:i/>
                <w:color w:val="0F243E"/>
                <w:sz w:val="24"/>
                <w:szCs w:val="24"/>
                <w:lang w:val="en-GB"/>
              </w:rPr>
              <w:t>π</w:t>
            </w:r>
          </w:p>
        </w:tc>
      </w:tr>
      <w:tr w:rsidR="008F161F" w14:paraId="69CF5B2B" w14:textId="77777777" w:rsidTr="00771562">
        <w:trPr>
          <w:gridAfter w:val="1"/>
          <w:wAfter w:w="2976" w:type="dxa"/>
        </w:trPr>
        <w:tc>
          <w:tcPr>
            <w:tcW w:w="1271" w:type="dxa"/>
          </w:tcPr>
          <w:p w14:paraId="7B5A9B90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9923" w:type="dxa"/>
          </w:tcPr>
          <w:p w14:paraId="5E0ED1C1" w14:textId="77777777" w:rsidR="008F161F" w:rsidRPr="00DA6853" w:rsidRDefault="008F161F" w:rsidP="00771562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85E7B">
              <w:rPr>
                <w:rFonts w:ascii="Verdana" w:hAnsi="Verdana"/>
                <w:color w:val="0F243E"/>
                <w:sz w:val="20"/>
                <w:szCs w:val="20"/>
                <w:lang w:val="en-GB"/>
              </w:rPr>
              <w:t>Form equations involving more complex shapes and solve these equations</w:t>
            </w:r>
          </w:p>
        </w:tc>
      </w:tr>
    </w:tbl>
    <w:p w14:paraId="52E9610E" w14:textId="77777777" w:rsidR="00C57DCF" w:rsidRDefault="00C57DCF" w:rsidP="00C57DCF"/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193"/>
        <w:gridCol w:w="10001"/>
        <w:gridCol w:w="2976"/>
      </w:tblGrid>
      <w:tr w:rsidR="00C57DCF" w14:paraId="6B1417E6" w14:textId="77777777" w:rsidTr="00771562">
        <w:tc>
          <w:tcPr>
            <w:tcW w:w="14170" w:type="dxa"/>
            <w:gridSpan w:val="3"/>
          </w:tcPr>
          <w:p w14:paraId="5E3D2728" w14:textId="48C59FB9" w:rsidR="00C57DCF" w:rsidRPr="00531A6E" w:rsidRDefault="00C57DCF" w:rsidP="00771562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C: </w:t>
            </w:r>
            <w:r w:rsidRPr="00531A6E"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Accuracy and bounds 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</w:p>
        </w:tc>
      </w:tr>
      <w:tr w:rsidR="008F161F" w:rsidRPr="007C3F8D" w14:paraId="348FAB3C" w14:textId="77777777" w:rsidTr="00771562">
        <w:trPr>
          <w:gridAfter w:val="1"/>
          <w:wAfter w:w="2976" w:type="dxa"/>
          <w:trHeight w:val="415"/>
        </w:trPr>
        <w:tc>
          <w:tcPr>
            <w:tcW w:w="1193" w:type="dxa"/>
            <w:tcBorders>
              <w:top w:val="single" w:sz="4" w:space="0" w:color="auto"/>
            </w:tcBorders>
          </w:tcPr>
          <w:p w14:paraId="7CE5C1BF" w14:textId="77777777" w:rsidR="008F161F" w:rsidRPr="007C3F8D" w:rsidRDefault="008F161F" w:rsidP="00771562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Advice </w:t>
            </w:r>
          </w:p>
        </w:tc>
        <w:tc>
          <w:tcPr>
            <w:tcW w:w="10001" w:type="dxa"/>
            <w:tcBorders>
              <w:top w:val="single" w:sz="4" w:space="0" w:color="auto"/>
            </w:tcBorders>
          </w:tcPr>
          <w:p w14:paraId="1546AB82" w14:textId="77777777" w:rsidR="008F161F" w:rsidRPr="007C3F8D" w:rsidRDefault="008F161F" w:rsidP="00771562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8F161F" w14:paraId="315442AF" w14:textId="77777777" w:rsidTr="00771562">
        <w:trPr>
          <w:gridAfter w:val="1"/>
          <w:wAfter w:w="2976" w:type="dxa"/>
          <w:trHeight w:val="507"/>
        </w:trPr>
        <w:tc>
          <w:tcPr>
            <w:tcW w:w="1193" w:type="dxa"/>
          </w:tcPr>
          <w:p w14:paraId="06A8DE37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01" w:type="dxa"/>
          </w:tcPr>
          <w:p w14:paraId="1761870D" w14:textId="77777777" w:rsidR="008F161F" w:rsidRPr="00A96C11" w:rsidRDefault="008F161F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A96C1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Calculate the upper and lowers bounds of numbers given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to varying degrees of accuracy</w:t>
            </w:r>
          </w:p>
        </w:tc>
      </w:tr>
      <w:tr w:rsidR="008F161F" w14:paraId="607280EB" w14:textId="77777777" w:rsidTr="00771562">
        <w:trPr>
          <w:gridAfter w:val="1"/>
          <w:wAfter w:w="2976" w:type="dxa"/>
        </w:trPr>
        <w:tc>
          <w:tcPr>
            <w:tcW w:w="1193" w:type="dxa"/>
          </w:tcPr>
          <w:p w14:paraId="088EFC7C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01" w:type="dxa"/>
          </w:tcPr>
          <w:p w14:paraId="7078CA68" w14:textId="77777777" w:rsidR="008F161F" w:rsidRPr="00B305AF" w:rsidRDefault="008F161F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96C1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Calculate the upper and lower bounds of an expression involving the four operations</w:t>
            </w:r>
          </w:p>
        </w:tc>
      </w:tr>
      <w:tr w:rsidR="008F161F" w14:paraId="249A2BDA" w14:textId="77777777" w:rsidTr="00771562">
        <w:trPr>
          <w:gridAfter w:val="1"/>
          <w:wAfter w:w="2976" w:type="dxa"/>
        </w:trPr>
        <w:tc>
          <w:tcPr>
            <w:tcW w:w="1193" w:type="dxa"/>
          </w:tcPr>
          <w:p w14:paraId="23C8A6B7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01" w:type="dxa"/>
          </w:tcPr>
          <w:p w14:paraId="63B0912C" w14:textId="77777777" w:rsidR="008F161F" w:rsidRPr="00B305AF" w:rsidRDefault="008F161F" w:rsidP="00771562">
            <w:pPr>
              <w:rPr>
                <w:lang w:val="en-GB"/>
              </w:rPr>
            </w:pPr>
            <w:r w:rsidRPr="00A96C1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upper and lower bounds in real-life situations using measurements given to appropriate degrees of accuracy</w:t>
            </w:r>
          </w:p>
        </w:tc>
      </w:tr>
      <w:tr w:rsidR="008F161F" w14:paraId="15C69DC5" w14:textId="77777777" w:rsidTr="00771562">
        <w:trPr>
          <w:gridAfter w:val="1"/>
          <w:wAfter w:w="2976" w:type="dxa"/>
        </w:trPr>
        <w:tc>
          <w:tcPr>
            <w:tcW w:w="1193" w:type="dxa"/>
          </w:tcPr>
          <w:p w14:paraId="499108AF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01" w:type="dxa"/>
          </w:tcPr>
          <w:p w14:paraId="5C070E25" w14:textId="77777777" w:rsidR="008F161F" w:rsidRPr="00596AA3" w:rsidRDefault="008F161F" w:rsidP="00771562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96C1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upper and lower bounds of calculations involving perimeters, areas and volumes of 2D and 3D shapes</w:t>
            </w:r>
          </w:p>
        </w:tc>
      </w:tr>
      <w:tr w:rsidR="008F161F" w14:paraId="1D203C16" w14:textId="77777777" w:rsidTr="00771562">
        <w:trPr>
          <w:gridAfter w:val="1"/>
          <w:wAfter w:w="2976" w:type="dxa"/>
        </w:trPr>
        <w:tc>
          <w:tcPr>
            <w:tcW w:w="1193" w:type="dxa"/>
          </w:tcPr>
          <w:p w14:paraId="7F9F475C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01" w:type="dxa"/>
          </w:tcPr>
          <w:p w14:paraId="1C81887D" w14:textId="77777777" w:rsidR="008F161F" w:rsidRPr="00596AA3" w:rsidRDefault="008F161F" w:rsidP="00771562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96C1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Calculate the upper and lower bounds of calculations, particularly when working with measurements</w:t>
            </w:r>
          </w:p>
        </w:tc>
      </w:tr>
      <w:tr w:rsidR="008F161F" w14:paraId="59A6F57F" w14:textId="77777777" w:rsidTr="00771562">
        <w:trPr>
          <w:gridAfter w:val="1"/>
          <w:wAfter w:w="2976" w:type="dxa"/>
        </w:trPr>
        <w:tc>
          <w:tcPr>
            <w:tcW w:w="1193" w:type="dxa"/>
          </w:tcPr>
          <w:p w14:paraId="78ADCBC4" w14:textId="77777777" w:rsidR="008F161F" w:rsidRDefault="008F161F" w:rsidP="00771562">
            <w:pPr>
              <w:rPr>
                <w:lang w:val="en-GB"/>
              </w:rPr>
            </w:pPr>
          </w:p>
        </w:tc>
        <w:tc>
          <w:tcPr>
            <w:tcW w:w="10001" w:type="dxa"/>
          </w:tcPr>
          <w:p w14:paraId="3E6F0BC0" w14:textId="77777777" w:rsidR="008F161F" w:rsidRPr="00DA6853" w:rsidRDefault="008F161F" w:rsidP="00771562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A96C11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Use inequality notation to specify an error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interval due to truncation or rounding</w:t>
            </w:r>
          </w:p>
        </w:tc>
      </w:tr>
    </w:tbl>
    <w:p w14:paraId="7524E4EC" w14:textId="77777777" w:rsidR="00C57DCF" w:rsidRPr="00076A1A" w:rsidRDefault="00C57DCF" w:rsidP="00C57DCF"/>
    <w:p w14:paraId="2EF3CBB4" w14:textId="77777777" w:rsidR="00C57DCF" w:rsidRPr="00A57F7D" w:rsidRDefault="00C57DCF">
      <w:pPr>
        <w:rPr>
          <w:sz w:val="28"/>
          <w:szCs w:val="28"/>
        </w:rPr>
      </w:pPr>
    </w:p>
    <w:sectPr w:rsidR="00C57DCF" w:rsidRPr="00A57F7D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373B1A"/>
    <w:multiLevelType w:val="hybridMultilevel"/>
    <w:tmpl w:val="05921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032254"/>
    <w:rsid w:val="001662CF"/>
    <w:rsid w:val="00255C00"/>
    <w:rsid w:val="00404B50"/>
    <w:rsid w:val="00596DD5"/>
    <w:rsid w:val="005F57C8"/>
    <w:rsid w:val="00707F89"/>
    <w:rsid w:val="0074521E"/>
    <w:rsid w:val="007A6E4A"/>
    <w:rsid w:val="008F161F"/>
    <w:rsid w:val="00A130A5"/>
    <w:rsid w:val="00A57F7D"/>
    <w:rsid w:val="00C57DCF"/>
    <w:rsid w:val="00E16A12"/>
    <w:rsid w:val="00E3721C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5</cp:revision>
  <dcterms:created xsi:type="dcterms:W3CDTF">2024-07-24T13:10:00Z</dcterms:created>
  <dcterms:modified xsi:type="dcterms:W3CDTF">2024-09-02T15:41:00Z</dcterms:modified>
</cp:coreProperties>
</file>