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76E" w:rsidRPr="00E258A2" w:rsidRDefault="00A81BCD">
      <w:pPr>
        <w:rPr>
          <w:b/>
          <w:sz w:val="40"/>
          <w:szCs w:val="40"/>
        </w:rPr>
      </w:pPr>
      <w:r w:rsidRPr="00E258A2">
        <w:rPr>
          <w:b/>
          <w:sz w:val="40"/>
          <w:szCs w:val="40"/>
        </w:rPr>
        <w:t>KS3 YEAR 9 SCHEME OF WORK</w:t>
      </w:r>
    </w:p>
    <w:p w:rsidR="00B31942" w:rsidRDefault="00A81BCD">
      <w:r>
        <w:t xml:space="preserve">MODULE </w:t>
      </w:r>
      <w:r w:rsidR="00AA0ED5">
        <w:t xml:space="preserve">C </w:t>
      </w:r>
      <w:r w:rsidR="008C1883">
        <w:tab/>
      </w:r>
      <w:r w:rsidR="008C1883">
        <w:tab/>
      </w:r>
      <w:r w:rsidR="00AA0ED5">
        <w:t>RATIO AND PROPORTION</w:t>
      </w:r>
      <w:r w:rsidR="00953274">
        <w:t xml:space="preserve"> AND GEOMETRY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4"/>
        <w:gridCol w:w="9403"/>
        <w:gridCol w:w="1984"/>
        <w:gridCol w:w="1949"/>
      </w:tblGrid>
      <w:tr w:rsidR="00B31942" w:rsidRPr="00B31942" w:rsidTr="002E7029">
        <w:tc>
          <w:tcPr>
            <w:tcW w:w="1224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Order</w:t>
            </w:r>
          </w:p>
          <w:p w:rsidR="00B31942" w:rsidRPr="00B31942" w:rsidRDefault="00B31942">
            <w:pPr>
              <w:rPr>
                <w:b/>
                <w:sz w:val="36"/>
                <w:szCs w:val="36"/>
              </w:rPr>
            </w:pPr>
          </w:p>
        </w:tc>
        <w:tc>
          <w:tcPr>
            <w:tcW w:w="9403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Learning Purpose</w:t>
            </w:r>
          </w:p>
        </w:tc>
        <w:tc>
          <w:tcPr>
            <w:tcW w:w="1984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White Rose Reference</w:t>
            </w:r>
          </w:p>
        </w:tc>
        <w:tc>
          <w:tcPr>
            <w:tcW w:w="1949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Additional R</w:t>
            </w:r>
            <w:r w:rsidR="00B31942" w:rsidRPr="00B31942">
              <w:rPr>
                <w:b/>
                <w:sz w:val="36"/>
                <w:szCs w:val="36"/>
              </w:rPr>
              <w:t>esources</w:t>
            </w:r>
          </w:p>
        </w:tc>
      </w:tr>
      <w:tr w:rsidR="00B31942" w:rsidTr="002E7029">
        <w:tc>
          <w:tcPr>
            <w:tcW w:w="1224" w:type="dxa"/>
          </w:tcPr>
          <w:p w:rsidR="00B31942" w:rsidRDefault="00B31942"/>
        </w:tc>
        <w:tc>
          <w:tcPr>
            <w:tcW w:w="9403" w:type="dxa"/>
          </w:tcPr>
          <w:p w:rsidR="00B31942" w:rsidRPr="00B31942" w:rsidRDefault="00AA0ED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RATIO AND PROPORTION</w:t>
            </w:r>
          </w:p>
          <w:p w:rsidR="00B31942" w:rsidRDefault="00B31942"/>
        </w:tc>
        <w:tc>
          <w:tcPr>
            <w:tcW w:w="1984" w:type="dxa"/>
          </w:tcPr>
          <w:p w:rsidR="00B31942" w:rsidRDefault="00B31942"/>
        </w:tc>
        <w:tc>
          <w:tcPr>
            <w:tcW w:w="1949" w:type="dxa"/>
          </w:tcPr>
          <w:p w:rsidR="00B31942" w:rsidRDefault="00B31942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1</w:t>
            </w:r>
          </w:p>
        </w:tc>
        <w:tc>
          <w:tcPr>
            <w:tcW w:w="9403" w:type="dxa"/>
          </w:tcPr>
          <w:p w:rsidR="007934F5" w:rsidRDefault="007934F5" w:rsidP="007934F5">
            <w:r>
              <w:t>Use the equivalence of fractions, decimals and percentages (R)</w:t>
            </w:r>
          </w:p>
          <w:p w:rsidR="00FC18AA" w:rsidRDefault="00FC18AA" w:rsidP="00FC18AA">
            <w:pPr>
              <w:pStyle w:val="ListParagraph"/>
              <w:numPr>
                <w:ilvl w:val="0"/>
                <w:numId w:val="2"/>
              </w:numPr>
            </w:pPr>
            <w:r w:rsidRPr="00FC18AA">
              <w:t>Convert between fractions, decimals and percentage</w:t>
            </w:r>
          </w:p>
          <w:p w:rsidR="00FC18AA" w:rsidRDefault="00FC18AA" w:rsidP="00FC18AA">
            <w:pPr>
              <w:pStyle w:val="ListParagraph"/>
              <w:numPr>
                <w:ilvl w:val="0"/>
                <w:numId w:val="2"/>
              </w:numPr>
            </w:pPr>
            <w:r>
              <w:t>Compare and order fractions, decimals and percentages using inequality signs</w:t>
            </w:r>
          </w:p>
          <w:p w:rsidR="00350E6E" w:rsidRDefault="00350E6E" w:rsidP="00FC18AA">
            <w:pPr>
              <w:pStyle w:val="ListParagraph"/>
              <w:numPr>
                <w:ilvl w:val="0"/>
                <w:numId w:val="2"/>
              </w:numPr>
            </w:pPr>
            <w:r>
              <w:t>Understand fractions are more accurate than rounded percentages or decimals</w:t>
            </w:r>
          </w:p>
          <w:p w:rsidR="00FC18AA" w:rsidRDefault="00FC18AA" w:rsidP="00FC18AA">
            <w:pPr>
              <w:pStyle w:val="ListParagraph"/>
            </w:pP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SP2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2</w:t>
            </w:r>
          </w:p>
        </w:tc>
        <w:tc>
          <w:tcPr>
            <w:tcW w:w="9403" w:type="dxa"/>
          </w:tcPr>
          <w:p w:rsidR="007934F5" w:rsidRDefault="007934F5" w:rsidP="007934F5">
            <w:r>
              <w:t>Find a percentage of a quantity or measurement (R)</w:t>
            </w:r>
          </w:p>
          <w:p w:rsidR="00350E6E" w:rsidRDefault="00350E6E" w:rsidP="00350E6E">
            <w:pPr>
              <w:pStyle w:val="ListParagraph"/>
              <w:numPr>
                <w:ilvl w:val="0"/>
                <w:numId w:val="4"/>
              </w:numPr>
            </w:pPr>
            <w:r>
              <w:t>Including greater than 100%</w:t>
            </w:r>
          </w:p>
          <w:p w:rsidR="007934F5" w:rsidRDefault="007934F5" w:rsidP="00350E6E">
            <w:pPr>
              <w:pStyle w:val="ListParagraph"/>
            </w:pPr>
          </w:p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FC18AA" w:rsidP="007934F5">
            <w:pPr>
              <w:jc w:val="center"/>
            </w:pPr>
            <w:r>
              <w:t>3</w:t>
            </w:r>
          </w:p>
        </w:tc>
        <w:tc>
          <w:tcPr>
            <w:tcW w:w="9403" w:type="dxa"/>
          </w:tcPr>
          <w:p w:rsidR="007934F5" w:rsidRDefault="007934F5" w:rsidP="007934F5">
            <w:r>
              <w:t xml:space="preserve">Calculate a percentage increase and decrease (R) </w:t>
            </w:r>
          </w:p>
          <w:p w:rsidR="00FC18AA" w:rsidRDefault="00FC18AA" w:rsidP="00FC18AA">
            <w:pPr>
              <w:pStyle w:val="ListParagraph"/>
              <w:numPr>
                <w:ilvl w:val="0"/>
                <w:numId w:val="3"/>
              </w:numPr>
            </w:pPr>
            <w:r>
              <w:t>Include using a multiplier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SP2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FC18AA" w:rsidTr="002E7029">
        <w:tc>
          <w:tcPr>
            <w:tcW w:w="1224" w:type="dxa"/>
          </w:tcPr>
          <w:p w:rsidR="00FC18AA" w:rsidRDefault="00FC18AA" w:rsidP="007934F5">
            <w:pPr>
              <w:jc w:val="center"/>
            </w:pPr>
            <w:r>
              <w:t>4</w:t>
            </w:r>
          </w:p>
        </w:tc>
        <w:tc>
          <w:tcPr>
            <w:tcW w:w="9403" w:type="dxa"/>
          </w:tcPr>
          <w:p w:rsidR="00FC18AA" w:rsidRDefault="00FC18AA" w:rsidP="007934F5">
            <w:r>
              <w:t>Express a given number as a percentage of another number (R)</w:t>
            </w:r>
          </w:p>
          <w:p w:rsidR="00FC18AA" w:rsidRDefault="00FC18AA" w:rsidP="007934F5"/>
        </w:tc>
        <w:tc>
          <w:tcPr>
            <w:tcW w:w="1984" w:type="dxa"/>
          </w:tcPr>
          <w:p w:rsidR="00FC18AA" w:rsidRDefault="00FC18AA" w:rsidP="007934F5">
            <w:pPr>
              <w:jc w:val="center"/>
            </w:pPr>
          </w:p>
        </w:tc>
        <w:tc>
          <w:tcPr>
            <w:tcW w:w="1949" w:type="dxa"/>
          </w:tcPr>
          <w:p w:rsidR="00FC18AA" w:rsidRDefault="00FC18AA" w:rsidP="007934F5"/>
        </w:tc>
      </w:tr>
      <w:tr w:rsidR="007934F5" w:rsidTr="002E7029">
        <w:tc>
          <w:tcPr>
            <w:tcW w:w="1224" w:type="dxa"/>
          </w:tcPr>
          <w:p w:rsidR="007934F5" w:rsidRDefault="00FC18AA" w:rsidP="007934F5">
            <w:pPr>
              <w:jc w:val="center"/>
            </w:pPr>
            <w:r>
              <w:t>5</w:t>
            </w:r>
          </w:p>
        </w:tc>
        <w:tc>
          <w:tcPr>
            <w:tcW w:w="9403" w:type="dxa"/>
          </w:tcPr>
          <w:p w:rsidR="007934F5" w:rsidRDefault="007934F5" w:rsidP="007934F5">
            <w:r>
              <w:t>Express a change as a percentage (R)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SP2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FC18AA" w:rsidP="007934F5">
            <w:pPr>
              <w:jc w:val="center"/>
            </w:pPr>
            <w:r>
              <w:t>6</w:t>
            </w:r>
          </w:p>
        </w:tc>
        <w:tc>
          <w:tcPr>
            <w:tcW w:w="9403" w:type="dxa"/>
          </w:tcPr>
          <w:p w:rsidR="007934F5" w:rsidRDefault="007934F5" w:rsidP="007934F5">
            <w:r>
              <w:t>Solve ‘reverse’ percentage problems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SP2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FC18AA" w:rsidP="007934F5">
            <w:pPr>
              <w:jc w:val="center"/>
            </w:pPr>
            <w:r>
              <w:t>7</w:t>
            </w:r>
          </w:p>
        </w:tc>
        <w:tc>
          <w:tcPr>
            <w:tcW w:w="9403" w:type="dxa"/>
          </w:tcPr>
          <w:p w:rsidR="007934F5" w:rsidRDefault="007934F5" w:rsidP="007934F5">
            <w:r>
              <w:t>Recognise and solve percentage problems (non-calculator)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SP2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FC18AA" w:rsidP="007934F5">
            <w:pPr>
              <w:jc w:val="center"/>
            </w:pPr>
            <w:r>
              <w:t>8</w:t>
            </w:r>
          </w:p>
        </w:tc>
        <w:tc>
          <w:tcPr>
            <w:tcW w:w="9403" w:type="dxa"/>
          </w:tcPr>
          <w:p w:rsidR="007934F5" w:rsidRDefault="007934F5" w:rsidP="007934F5">
            <w:r>
              <w:t>Recognise and solve percentage problems (calculator) (R)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SP2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FC18AA" w:rsidP="007934F5">
            <w:pPr>
              <w:jc w:val="center"/>
            </w:pPr>
            <w:r>
              <w:t>9</w:t>
            </w:r>
          </w:p>
        </w:tc>
        <w:tc>
          <w:tcPr>
            <w:tcW w:w="9403" w:type="dxa"/>
          </w:tcPr>
          <w:p w:rsidR="007934F5" w:rsidRDefault="007934F5" w:rsidP="007934F5">
            <w:r>
              <w:t>Solve problems with repeated percentage change (H)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SP2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A92810">
        <w:trPr>
          <w:trHeight w:val="593"/>
        </w:trPr>
        <w:tc>
          <w:tcPr>
            <w:tcW w:w="1224" w:type="dxa"/>
          </w:tcPr>
          <w:p w:rsidR="007934F5" w:rsidRDefault="00FC18AA" w:rsidP="007934F5">
            <w:pPr>
              <w:jc w:val="center"/>
            </w:pPr>
            <w:r>
              <w:lastRenderedPageBreak/>
              <w:t>10</w:t>
            </w:r>
          </w:p>
        </w:tc>
        <w:tc>
          <w:tcPr>
            <w:tcW w:w="9403" w:type="dxa"/>
          </w:tcPr>
          <w:p w:rsidR="007934F5" w:rsidRDefault="007934F5" w:rsidP="007934F5">
            <w:r>
              <w:t>Solve ratio problems given the whole or a part (R)</w:t>
            </w:r>
          </w:p>
          <w:p w:rsidR="00350E6E" w:rsidRDefault="00350E6E" w:rsidP="007934F5"/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SU2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FC18AA" w:rsidP="007934F5">
            <w:pPr>
              <w:jc w:val="center"/>
            </w:pPr>
            <w:r>
              <w:t>11</w:t>
            </w:r>
          </w:p>
        </w:tc>
        <w:tc>
          <w:tcPr>
            <w:tcW w:w="9403" w:type="dxa"/>
          </w:tcPr>
          <w:p w:rsidR="007934F5" w:rsidRDefault="007934F5" w:rsidP="007934F5">
            <w:r>
              <w:t>Solve problems with ratio and algebra (H)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SU2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</w:p>
        </w:tc>
        <w:tc>
          <w:tcPr>
            <w:tcW w:w="9403" w:type="dxa"/>
          </w:tcPr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</w:p>
        </w:tc>
        <w:tc>
          <w:tcPr>
            <w:tcW w:w="9403" w:type="dxa"/>
          </w:tcPr>
          <w:p w:rsidR="007934F5" w:rsidRPr="00B31942" w:rsidRDefault="007934F5" w:rsidP="007934F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GEOMETRY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1</w:t>
            </w:r>
          </w:p>
          <w:p w:rsidR="007934F5" w:rsidRDefault="007934F5" w:rsidP="007934F5">
            <w:pPr>
              <w:jc w:val="center"/>
            </w:pPr>
          </w:p>
        </w:tc>
        <w:tc>
          <w:tcPr>
            <w:tcW w:w="9403" w:type="dxa"/>
          </w:tcPr>
          <w:p w:rsidR="007934F5" w:rsidRDefault="007934F5" w:rsidP="007934F5">
            <w:r>
              <w:t>Know names of 2D and 3D shapes</w:t>
            </w:r>
          </w:p>
          <w:p w:rsidR="00350E6E" w:rsidRDefault="00350E6E" w:rsidP="00350E6E">
            <w:pPr>
              <w:pStyle w:val="ListParagraph"/>
              <w:numPr>
                <w:ilvl w:val="0"/>
                <w:numId w:val="3"/>
              </w:numPr>
            </w:pPr>
            <w:r>
              <w:t>Triangles, quadrilaterals, polygons</w:t>
            </w:r>
          </w:p>
          <w:p w:rsidR="00350E6E" w:rsidRDefault="00350E6E" w:rsidP="00350E6E">
            <w:pPr>
              <w:pStyle w:val="ListParagraph"/>
              <w:numPr>
                <w:ilvl w:val="0"/>
                <w:numId w:val="3"/>
              </w:numPr>
            </w:pPr>
            <w:r>
              <w:t>Refer to angles/sides</w:t>
            </w:r>
            <w:bookmarkStart w:id="0" w:name="_GoBack"/>
            <w:bookmarkEnd w:id="0"/>
          </w:p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2</w:t>
            </w:r>
          </w:p>
          <w:p w:rsidR="007934F5" w:rsidRDefault="007934F5" w:rsidP="007934F5">
            <w:pPr>
              <w:jc w:val="center"/>
            </w:pPr>
          </w:p>
        </w:tc>
        <w:tc>
          <w:tcPr>
            <w:tcW w:w="9403" w:type="dxa"/>
          </w:tcPr>
          <w:p w:rsidR="007934F5" w:rsidRDefault="007934F5" w:rsidP="007934F5">
            <w:r>
              <w:t>Recognise prisms</w:t>
            </w:r>
          </w:p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3</w:t>
            </w:r>
          </w:p>
          <w:p w:rsidR="007934F5" w:rsidRDefault="007934F5" w:rsidP="007934F5">
            <w:pPr>
              <w:jc w:val="center"/>
            </w:pPr>
          </w:p>
        </w:tc>
        <w:tc>
          <w:tcPr>
            <w:tcW w:w="9403" w:type="dxa"/>
          </w:tcPr>
          <w:p w:rsidR="007934F5" w:rsidRDefault="007934F5" w:rsidP="007934F5">
            <w:r>
              <w:t>Accurate nets of cuboids and other 3D shapes</w:t>
            </w:r>
          </w:p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4</w:t>
            </w:r>
          </w:p>
          <w:p w:rsidR="007934F5" w:rsidRDefault="007934F5" w:rsidP="007934F5">
            <w:pPr>
              <w:jc w:val="center"/>
            </w:pPr>
          </w:p>
        </w:tc>
        <w:tc>
          <w:tcPr>
            <w:tcW w:w="9403" w:type="dxa"/>
          </w:tcPr>
          <w:p w:rsidR="007934F5" w:rsidRDefault="007934F5" w:rsidP="007934F5">
            <w:r>
              <w:t>Sketch and recognise nets of cuboids and other 3D shapes</w:t>
            </w:r>
          </w:p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5</w:t>
            </w:r>
          </w:p>
          <w:p w:rsidR="007934F5" w:rsidRDefault="007934F5" w:rsidP="007934F5">
            <w:pPr>
              <w:jc w:val="center"/>
            </w:pPr>
          </w:p>
        </w:tc>
        <w:tc>
          <w:tcPr>
            <w:tcW w:w="9403" w:type="dxa"/>
          </w:tcPr>
          <w:p w:rsidR="007934F5" w:rsidRDefault="007934F5" w:rsidP="007934F5">
            <w:r>
              <w:t>Plans and elevations</w:t>
            </w:r>
          </w:p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6</w:t>
            </w:r>
          </w:p>
        </w:tc>
        <w:tc>
          <w:tcPr>
            <w:tcW w:w="9403" w:type="dxa"/>
          </w:tcPr>
          <w:p w:rsidR="007934F5" w:rsidRDefault="007934F5" w:rsidP="007934F5">
            <w:r>
              <w:t>Find area of 2D shapes (R)</w:t>
            </w:r>
          </w:p>
          <w:p w:rsidR="00EE1C5E" w:rsidRDefault="00EE1C5E" w:rsidP="00EE1C5E">
            <w:pPr>
              <w:pStyle w:val="ListParagraph"/>
              <w:numPr>
                <w:ilvl w:val="0"/>
                <w:numId w:val="3"/>
              </w:numPr>
            </w:pPr>
            <w:r>
              <w:t>Rectangle, triangle, trapezium, parallelogram, circle, compound shapes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7</w:t>
            </w:r>
          </w:p>
        </w:tc>
        <w:tc>
          <w:tcPr>
            <w:tcW w:w="9403" w:type="dxa"/>
          </w:tcPr>
          <w:p w:rsidR="007934F5" w:rsidRDefault="007934F5" w:rsidP="007934F5">
            <w:r>
              <w:t>Surface area of cubes and cuboids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8</w:t>
            </w:r>
          </w:p>
        </w:tc>
        <w:tc>
          <w:tcPr>
            <w:tcW w:w="9403" w:type="dxa"/>
          </w:tcPr>
          <w:p w:rsidR="007934F5" w:rsidRDefault="007934F5" w:rsidP="007934F5">
            <w:r>
              <w:t>Surface area of triangular prisms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9</w:t>
            </w:r>
          </w:p>
        </w:tc>
        <w:tc>
          <w:tcPr>
            <w:tcW w:w="9403" w:type="dxa"/>
          </w:tcPr>
          <w:p w:rsidR="007934F5" w:rsidRDefault="007934F5" w:rsidP="007934F5">
            <w:r>
              <w:t>Surface area of cylinder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10</w:t>
            </w:r>
          </w:p>
        </w:tc>
        <w:tc>
          <w:tcPr>
            <w:tcW w:w="9403" w:type="dxa"/>
          </w:tcPr>
          <w:p w:rsidR="007934F5" w:rsidRDefault="007934F5" w:rsidP="007934F5">
            <w:r>
              <w:t>Volume of cubes and cuboids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11</w:t>
            </w:r>
          </w:p>
        </w:tc>
        <w:tc>
          <w:tcPr>
            <w:tcW w:w="9403" w:type="dxa"/>
          </w:tcPr>
          <w:p w:rsidR="007934F5" w:rsidRDefault="007934F5" w:rsidP="007934F5">
            <w:r>
              <w:t>Volume of other 3D shapes – prisms and cylinders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  <w:tr w:rsidR="007934F5" w:rsidTr="002E7029">
        <w:tc>
          <w:tcPr>
            <w:tcW w:w="1224" w:type="dxa"/>
          </w:tcPr>
          <w:p w:rsidR="007934F5" w:rsidRDefault="007934F5" w:rsidP="007934F5">
            <w:pPr>
              <w:jc w:val="center"/>
            </w:pPr>
            <w:r>
              <w:t>12</w:t>
            </w:r>
          </w:p>
        </w:tc>
        <w:tc>
          <w:tcPr>
            <w:tcW w:w="9403" w:type="dxa"/>
          </w:tcPr>
          <w:p w:rsidR="007934F5" w:rsidRDefault="007934F5" w:rsidP="007934F5">
            <w:r>
              <w:t>Explore volumes of cones, pyramids and spheres (H)</w:t>
            </w:r>
          </w:p>
          <w:p w:rsidR="007934F5" w:rsidRDefault="007934F5" w:rsidP="007934F5"/>
        </w:tc>
        <w:tc>
          <w:tcPr>
            <w:tcW w:w="1984" w:type="dxa"/>
          </w:tcPr>
          <w:p w:rsidR="007934F5" w:rsidRDefault="007934F5" w:rsidP="007934F5">
            <w:pPr>
              <w:jc w:val="center"/>
            </w:pPr>
            <w:r>
              <w:t>A4</w:t>
            </w:r>
          </w:p>
        </w:tc>
        <w:tc>
          <w:tcPr>
            <w:tcW w:w="1949" w:type="dxa"/>
          </w:tcPr>
          <w:p w:rsidR="007934F5" w:rsidRDefault="007934F5" w:rsidP="007934F5"/>
        </w:tc>
      </w:tr>
    </w:tbl>
    <w:p w:rsidR="00B31942" w:rsidRPr="00AA0ED5" w:rsidRDefault="00B31942">
      <w:pPr>
        <w:rPr>
          <w:b/>
        </w:rPr>
      </w:pPr>
    </w:p>
    <w:p w:rsidR="00B31942" w:rsidRDefault="002E7029">
      <w:r>
        <w:t>H = higher strand, not necessarily content for higher GCSE</w:t>
      </w:r>
    </w:p>
    <w:p w:rsidR="002E7029" w:rsidRDefault="002E7029">
      <w:r>
        <w:t>R = review step, content should have been covered earlier in KS3</w:t>
      </w:r>
    </w:p>
    <w:p w:rsidR="002E7029" w:rsidRDefault="002E7029">
      <w:r>
        <w:t>White Rose Reference</w:t>
      </w:r>
    </w:p>
    <w:p w:rsidR="002E7029" w:rsidRDefault="002E7029">
      <w:r>
        <w:t>A = Autumn Term</w:t>
      </w:r>
    </w:p>
    <w:p w:rsidR="002E7029" w:rsidRDefault="002E7029">
      <w:r>
        <w:t>SP = Spring Term</w:t>
      </w:r>
    </w:p>
    <w:p w:rsidR="002E7029" w:rsidRDefault="002E7029">
      <w:r>
        <w:t>SU = Summer Term</w:t>
      </w:r>
    </w:p>
    <w:sectPr w:rsidR="002E7029" w:rsidSect="00A81BCD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4DE"/>
    <w:multiLevelType w:val="hybridMultilevel"/>
    <w:tmpl w:val="698CC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64257"/>
    <w:multiLevelType w:val="hybridMultilevel"/>
    <w:tmpl w:val="AC281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92D7F"/>
    <w:multiLevelType w:val="hybridMultilevel"/>
    <w:tmpl w:val="15DE2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13564"/>
    <w:multiLevelType w:val="hybridMultilevel"/>
    <w:tmpl w:val="D2D27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BCD"/>
    <w:rsid w:val="001B6E41"/>
    <w:rsid w:val="002C55F0"/>
    <w:rsid w:val="002E7029"/>
    <w:rsid w:val="00350E6E"/>
    <w:rsid w:val="003C0CC4"/>
    <w:rsid w:val="00697EC0"/>
    <w:rsid w:val="006D02B0"/>
    <w:rsid w:val="007934F5"/>
    <w:rsid w:val="008C1883"/>
    <w:rsid w:val="00944759"/>
    <w:rsid w:val="00953274"/>
    <w:rsid w:val="00A81BCD"/>
    <w:rsid w:val="00A92810"/>
    <w:rsid w:val="00AA0ED5"/>
    <w:rsid w:val="00B31942"/>
    <w:rsid w:val="00B91A34"/>
    <w:rsid w:val="00E258A2"/>
    <w:rsid w:val="00EE1C5E"/>
    <w:rsid w:val="00FC1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86C61"/>
  <w15:chartTrackingRefBased/>
  <w15:docId w15:val="{446D1B3E-2404-4A87-B830-502CD5AD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9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1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ChristiansonS</cp:lastModifiedBy>
  <cp:revision>8</cp:revision>
  <dcterms:created xsi:type="dcterms:W3CDTF">2023-06-26T09:49:00Z</dcterms:created>
  <dcterms:modified xsi:type="dcterms:W3CDTF">2023-06-30T12:40:00Z</dcterms:modified>
</cp:coreProperties>
</file>