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498FB" w14:textId="4A7521EA" w:rsidR="006B1F67" w:rsidRPr="00DF2F63" w:rsidRDefault="00C73762" w:rsidP="003969E8">
      <w:pPr>
        <w:jc w:val="center"/>
        <w:rPr>
          <w:b/>
          <w:sz w:val="36"/>
          <w:szCs w:val="36"/>
          <w:u w:val="single"/>
          <w:lang w:val="en-GB"/>
        </w:rPr>
      </w:pPr>
      <w:r>
        <w:rPr>
          <w:b/>
          <w:sz w:val="36"/>
          <w:szCs w:val="36"/>
          <w:u w:val="single"/>
          <w:lang w:val="en-GB"/>
        </w:rPr>
        <w:t xml:space="preserve">GCSE Mathematics </w:t>
      </w:r>
      <w:r w:rsidR="00DF2F63">
        <w:rPr>
          <w:b/>
          <w:sz w:val="36"/>
          <w:szCs w:val="36"/>
          <w:u w:val="single"/>
          <w:lang w:val="en-GB"/>
        </w:rPr>
        <w:t>Revision</w:t>
      </w:r>
    </w:p>
    <w:p w14:paraId="523B7642" w14:textId="065A3E79" w:rsidR="00C73762" w:rsidRPr="00C73762" w:rsidRDefault="00C73762" w:rsidP="00C73762">
      <w:pPr>
        <w:rPr>
          <w:b/>
          <w:sz w:val="36"/>
          <w:szCs w:val="36"/>
          <w:lang w:val="en-GB"/>
        </w:rPr>
      </w:pPr>
      <w:r w:rsidRPr="00C73762">
        <w:rPr>
          <w:b/>
          <w:sz w:val="36"/>
          <w:szCs w:val="36"/>
          <w:lang w:val="en-GB"/>
        </w:rPr>
        <w:t>GCSE MATHEMATICS 9-1</w:t>
      </w:r>
      <w:r w:rsidRPr="00C73762">
        <w:rPr>
          <w:b/>
          <w:sz w:val="36"/>
          <w:szCs w:val="36"/>
          <w:lang w:val="en-GB"/>
        </w:rPr>
        <w:tab/>
      </w:r>
      <w:r w:rsidRPr="00C73762">
        <w:rPr>
          <w:b/>
          <w:sz w:val="36"/>
          <w:szCs w:val="36"/>
          <w:lang w:val="en-GB"/>
        </w:rPr>
        <w:tab/>
        <w:t>EDEXCEL</w:t>
      </w:r>
      <w:r>
        <w:rPr>
          <w:b/>
          <w:sz w:val="36"/>
          <w:szCs w:val="36"/>
          <w:lang w:val="en-GB"/>
        </w:rPr>
        <w:t xml:space="preserve"> exam board</w:t>
      </w:r>
    </w:p>
    <w:p w14:paraId="4E34B105" w14:textId="01664573" w:rsidR="00C73762" w:rsidRPr="003C23F1" w:rsidRDefault="00C73762" w:rsidP="00C73762">
      <w:pPr>
        <w:rPr>
          <w:sz w:val="24"/>
          <w:szCs w:val="24"/>
        </w:rPr>
      </w:pPr>
      <w:r>
        <w:rPr>
          <w:sz w:val="24"/>
          <w:szCs w:val="24"/>
        </w:rPr>
        <w:t xml:space="preserve">Learners </w:t>
      </w:r>
      <w:r w:rsidRPr="003C23F1">
        <w:rPr>
          <w:sz w:val="24"/>
          <w:szCs w:val="24"/>
        </w:rPr>
        <w:t xml:space="preserve">taking GCSE Mathematics will take </w:t>
      </w:r>
      <w:r w:rsidRPr="003C23F1">
        <w:rPr>
          <w:b/>
          <w:sz w:val="24"/>
          <w:szCs w:val="24"/>
        </w:rPr>
        <w:t>three papers</w:t>
      </w:r>
      <w:r w:rsidRPr="003C23F1">
        <w:rPr>
          <w:sz w:val="24"/>
          <w:szCs w:val="24"/>
        </w:rPr>
        <w:t xml:space="preserve">, each 1 hour 30 minutes. The first paper is a non-calculator paper; the second and third allow the use of a calculator. </w:t>
      </w:r>
      <w:r>
        <w:rPr>
          <w:sz w:val="24"/>
          <w:szCs w:val="24"/>
        </w:rPr>
        <w:t>Learner</w:t>
      </w:r>
      <w:r w:rsidRPr="003C23F1">
        <w:rPr>
          <w:sz w:val="24"/>
          <w:szCs w:val="24"/>
        </w:rPr>
        <w:t xml:space="preserve">s will be awarded a </w:t>
      </w:r>
      <w:r w:rsidRPr="003C23F1">
        <w:rPr>
          <w:b/>
          <w:sz w:val="24"/>
          <w:szCs w:val="24"/>
        </w:rPr>
        <w:t>final grade from 9 - 1.</w:t>
      </w:r>
      <w:r>
        <w:rPr>
          <w:b/>
          <w:sz w:val="24"/>
          <w:szCs w:val="24"/>
        </w:rPr>
        <w:t xml:space="preserve"> </w:t>
      </w:r>
    </w:p>
    <w:p w14:paraId="5677EDFF" w14:textId="77777777" w:rsidR="00C73762" w:rsidRPr="003C23F1" w:rsidRDefault="00C73762" w:rsidP="00C73762">
      <w:pPr>
        <w:rPr>
          <w:b/>
          <w:sz w:val="36"/>
          <w:szCs w:val="36"/>
          <w:u w:val="single"/>
        </w:rPr>
      </w:pPr>
      <w:r w:rsidRPr="003C23F1">
        <w:rPr>
          <w:b/>
          <w:sz w:val="36"/>
          <w:szCs w:val="36"/>
          <w:u w:val="single"/>
        </w:rPr>
        <w:t>Key points</w:t>
      </w:r>
    </w:p>
    <w:p w14:paraId="51F24007" w14:textId="77777777" w:rsidR="00C73762" w:rsidRPr="003C23F1" w:rsidRDefault="00C73762" w:rsidP="00C7376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C23F1">
        <w:rPr>
          <w:sz w:val="24"/>
          <w:szCs w:val="24"/>
        </w:rPr>
        <w:t>Two tiers of entry</w:t>
      </w:r>
    </w:p>
    <w:p w14:paraId="558F3810" w14:textId="77777777" w:rsidR="00C73762" w:rsidRPr="003C23F1" w:rsidRDefault="00C73762" w:rsidP="00C73762">
      <w:pPr>
        <w:pStyle w:val="ListParagraph"/>
        <w:rPr>
          <w:sz w:val="24"/>
          <w:szCs w:val="24"/>
        </w:rPr>
      </w:pPr>
      <w:r w:rsidRPr="003C23F1">
        <w:rPr>
          <w:b/>
          <w:sz w:val="24"/>
          <w:szCs w:val="24"/>
        </w:rPr>
        <w:t>Foundation</w:t>
      </w:r>
      <w:r w:rsidRPr="003C23F1">
        <w:rPr>
          <w:sz w:val="24"/>
          <w:szCs w:val="24"/>
        </w:rPr>
        <w:t xml:space="preserve"> grades 1 – 5</w:t>
      </w:r>
    </w:p>
    <w:p w14:paraId="7266B0C0" w14:textId="77777777" w:rsidR="00C73762" w:rsidRPr="003C23F1" w:rsidRDefault="00C73762" w:rsidP="00C73762">
      <w:pPr>
        <w:pStyle w:val="ListParagraph"/>
        <w:rPr>
          <w:sz w:val="24"/>
          <w:szCs w:val="24"/>
        </w:rPr>
      </w:pPr>
      <w:r w:rsidRPr="003C23F1">
        <w:rPr>
          <w:b/>
          <w:sz w:val="24"/>
          <w:szCs w:val="24"/>
        </w:rPr>
        <w:t xml:space="preserve">Higher </w:t>
      </w:r>
      <w:r w:rsidRPr="003C23F1">
        <w:rPr>
          <w:sz w:val="24"/>
          <w:szCs w:val="24"/>
        </w:rPr>
        <w:t>grades 4 – 9</w:t>
      </w:r>
    </w:p>
    <w:p w14:paraId="6897A803" w14:textId="77777777" w:rsidR="00C73762" w:rsidRPr="003C23F1" w:rsidRDefault="00C73762" w:rsidP="00C7376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062BD">
        <w:rPr>
          <w:b/>
          <w:sz w:val="24"/>
          <w:szCs w:val="24"/>
        </w:rPr>
        <w:t>3 exam papers</w:t>
      </w:r>
      <w:r w:rsidRPr="003C23F1">
        <w:rPr>
          <w:sz w:val="24"/>
          <w:szCs w:val="24"/>
        </w:rPr>
        <w:t xml:space="preserve"> – each exam is 1.5 hours long – could be questions on any part of the course</w:t>
      </w:r>
    </w:p>
    <w:p w14:paraId="1D157B72" w14:textId="77777777" w:rsidR="00C73762" w:rsidRPr="003C23F1" w:rsidRDefault="00C73762" w:rsidP="00C7376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C23F1">
        <w:rPr>
          <w:sz w:val="24"/>
          <w:szCs w:val="24"/>
        </w:rPr>
        <w:t>Paper 1 – non calculator</w:t>
      </w:r>
    </w:p>
    <w:p w14:paraId="5C2D7DA8" w14:textId="77777777" w:rsidR="00C73762" w:rsidRPr="003C23F1" w:rsidRDefault="00C73762" w:rsidP="00C73762">
      <w:pPr>
        <w:pStyle w:val="ListParagraph"/>
        <w:rPr>
          <w:sz w:val="24"/>
          <w:szCs w:val="24"/>
        </w:rPr>
      </w:pPr>
      <w:r w:rsidRPr="003C23F1">
        <w:rPr>
          <w:sz w:val="24"/>
          <w:szCs w:val="24"/>
        </w:rPr>
        <w:t>Papers 2 and 3 – calculator</w:t>
      </w:r>
    </w:p>
    <w:p w14:paraId="583A8D8A" w14:textId="77777777" w:rsidR="00C73762" w:rsidRPr="003C23F1" w:rsidRDefault="00C73762" w:rsidP="00C73762">
      <w:pPr>
        <w:rPr>
          <w:b/>
          <w:sz w:val="36"/>
          <w:szCs w:val="36"/>
          <w:u w:val="single"/>
        </w:rPr>
      </w:pPr>
      <w:r w:rsidRPr="003C23F1">
        <w:rPr>
          <w:b/>
          <w:sz w:val="36"/>
          <w:szCs w:val="36"/>
          <w:u w:val="single"/>
        </w:rPr>
        <w:t>Equipment</w:t>
      </w:r>
    </w:p>
    <w:p w14:paraId="5954DC78" w14:textId="0E6B9748" w:rsidR="00C73762" w:rsidRPr="003C23F1" w:rsidRDefault="00C73762" w:rsidP="00C73762">
      <w:pPr>
        <w:rPr>
          <w:sz w:val="24"/>
          <w:szCs w:val="24"/>
          <w:lang w:val="en-GB"/>
        </w:rPr>
      </w:pPr>
      <w:r w:rsidRPr="003C23F1">
        <w:rPr>
          <w:sz w:val="24"/>
          <w:szCs w:val="24"/>
        </w:rPr>
        <w:t xml:space="preserve">It is </w:t>
      </w:r>
      <w:r w:rsidRPr="003C23F1">
        <w:rPr>
          <w:b/>
          <w:sz w:val="24"/>
          <w:szCs w:val="24"/>
        </w:rPr>
        <w:t>VITAL</w:t>
      </w:r>
      <w:r w:rsidRPr="003C23F1">
        <w:rPr>
          <w:sz w:val="24"/>
          <w:szCs w:val="24"/>
        </w:rPr>
        <w:t xml:space="preserve"> that all </w:t>
      </w:r>
      <w:r>
        <w:rPr>
          <w:sz w:val="24"/>
          <w:szCs w:val="24"/>
        </w:rPr>
        <w:t>learner</w:t>
      </w:r>
      <w:r w:rsidRPr="003C23F1">
        <w:rPr>
          <w:sz w:val="24"/>
          <w:szCs w:val="24"/>
        </w:rPr>
        <w:t xml:space="preserve">s have the correct equipment for mathematics lessons, including </w:t>
      </w:r>
      <w:r>
        <w:rPr>
          <w:sz w:val="24"/>
          <w:szCs w:val="24"/>
        </w:rPr>
        <w:t xml:space="preserve">ruler, </w:t>
      </w:r>
      <w:r w:rsidRPr="003C23F1">
        <w:rPr>
          <w:sz w:val="24"/>
          <w:szCs w:val="24"/>
        </w:rPr>
        <w:t xml:space="preserve">protractor, compass </w:t>
      </w:r>
      <w:r w:rsidRPr="003C23F1">
        <w:rPr>
          <w:b/>
          <w:sz w:val="24"/>
          <w:szCs w:val="24"/>
        </w:rPr>
        <w:t>and</w:t>
      </w:r>
      <w:r w:rsidRPr="003C23F1">
        <w:rPr>
          <w:sz w:val="24"/>
          <w:szCs w:val="24"/>
        </w:rPr>
        <w:t xml:space="preserve"> a scientific calculator. (We recommend Casio fx-83</w:t>
      </w:r>
      <w:r>
        <w:rPr>
          <w:sz w:val="24"/>
          <w:szCs w:val="24"/>
        </w:rPr>
        <w:t>GTX</w:t>
      </w:r>
      <w:r w:rsidRPr="003C23F1">
        <w:rPr>
          <w:sz w:val="24"/>
          <w:szCs w:val="24"/>
        </w:rPr>
        <w:t xml:space="preserve"> or Casio fx-85</w:t>
      </w:r>
      <w:r>
        <w:rPr>
          <w:sz w:val="24"/>
          <w:szCs w:val="24"/>
        </w:rPr>
        <w:t>GTX</w:t>
      </w:r>
      <w:r w:rsidRPr="003C23F1">
        <w:rPr>
          <w:sz w:val="24"/>
          <w:szCs w:val="24"/>
        </w:rPr>
        <w:t xml:space="preserve"> (solar version))</w:t>
      </w:r>
    </w:p>
    <w:p w14:paraId="5B5DB76F" w14:textId="77777777" w:rsidR="00C73762" w:rsidRDefault="00C73762">
      <w:pPr>
        <w:rPr>
          <w:b/>
          <w:sz w:val="24"/>
          <w:szCs w:val="24"/>
          <w:u w:val="single"/>
          <w:lang w:val="en-GB"/>
        </w:rPr>
      </w:pPr>
    </w:p>
    <w:p w14:paraId="737DA8F3" w14:textId="5097672B" w:rsidR="003C23F1" w:rsidRPr="00C73762" w:rsidRDefault="003C23F1">
      <w:pPr>
        <w:rPr>
          <w:b/>
          <w:sz w:val="36"/>
          <w:szCs w:val="36"/>
          <w:u w:val="single"/>
          <w:lang w:val="en-GB"/>
        </w:rPr>
      </w:pPr>
      <w:r w:rsidRPr="00C73762">
        <w:rPr>
          <w:b/>
          <w:sz w:val="36"/>
          <w:szCs w:val="36"/>
          <w:u w:val="single"/>
          <w:lang w:val="en-GB"/>
        </w:rPr>
        <w:t>Revision guides</w:t>
      </w:r>
    </w:p>
    <w:p w14:paraId="36C77554" w14:textId="6061B76A" w:rsidR="003C23F1" w:rsidRPr="00E0164D" w:rsidRDefault="003C23F1">
      <w:pPr>
        <w:rPr>
          <w:rFonts w:ascii="Calibri" w:hAnsi="Calibri"/>
          <w:sz w:val="24"/>
          <w:szCs w:val="24"/>
          <w:lang w:val="en-GB"/>
        </w:rPr>
      </w:pPr>
      <w:r w:rsidRPr="00E0164D">
        <w:rPr>
          <w:rFonts w:ascii="Calibri" w:hAnsi="Calibri"/>
          <w:sz w:val="24"/>
          <w:szCs w:val="24"/>
          <w:lang w:val="en-GB"/>
        </w:rPr>
        <w:t>Edexcel revision guides are available to purcha</w:t>
      </w:r>
      <w:r w:rsidR="00C9744E" w:rsidRPr="00E0164D">
        <w:rPr>
          <w:rFonts w:ascii="Calibri" w:hAnsi="Calibri"/>
          <w:sz w:val="24"/>
          <w:szCs w:val="24"/>
          <w:lang w:val="en-GB"/>
        </w:rPr>
        <w:t>se from school</w:t>
      </w:r>
      <w:r w:rsidR="00587F8C">
        <w:rPr>
          <w:rFonts w:ascii="Calibri" w:hAnsi="Calibri"/>
          <w:sz w:val="24"/>
          <w:szCs w:val="24"/>
          <w:lang w:val="en-GB"/>
        </w:rPr>
        <w:t xml:space="preserve"> </w:t>
      </w:r>
      <w:bookmarkStart w:id="0" w:name="_GoBack"/>
      <w:bookmarkEnd w:id="0"/>
      <w:r w:rsidRPr="00E0164D">
        <w:rPr>
          <w:rFonts w:ascii="Calibri" w:hAnsi="Calibri"/>
          <w:sz w:val="24"/>
          <w:szCs w:val="24"/>
          <w:lang w:val="en-GB"/>
        </w:rPr>
        <w:t xml:space="preserve">– a revision guide, </w:t>
      </w:r>
      <w:r w:rsidR="003969E8" w:rsidRPr="00E0164D">
        <w:rPr>
          <w:rFonts w:ascii="Calibri" w:hAnsi="Calibri"/>
          <w:sz w:val="24"/>
          <w:szCs w:val="24"/>
          <w:lang w:val="en-GB"/>
        </w:rPr>
        <w:t xml:space="preserve">and </w:t>
      </w:r>
      <w:r w:rsidRPr="00E0164D">
        <w:rPr>
          <w:rFonts w:ascii="Calibri" w:hAnsi="Calibri"/>
          <w:sz w:val="24"/>
          <w:szCs w:val="24"/>
          <w:lang w:val="en-GB"/>
        </w:rPr>
        <w:t xml:space="preserve">workbook. </w:t>
      </w:r>
      <w:r w:rsidR="00E27544" w:rsidRPr="00E0164D">
        <w:rPr>
          <w:rFonts w:ascii="Calibri" w:hAnsi="Calibri"/>
          <w:sz w:val="24"/>
          <w:szCs w:val="24"/>
          <w:lang w:val="en-GB"/>
        </w:rPr>
        <w:t>They are available at higher or foundation tier.</w:t>
      </w:r>
    </w:p>
    <w:p w14:paraId="3F79C050" w14:textId="77777777" w:rsidR="00E0164D" w:rsidRPr="00E0164D" w:rsidRDefault="00E0164D" w:rsidP="00E0164D">
      <w:pPr>
        <w:rPr>
          <w:sz w:val="24"/>
          <w:szCs w:val="24"/>
        </w:rPr>
      </w:pPr>
      <w:r w:rsidRPr="00E0164D">
        <w:rPr>
          <w:sz w:val="24"/>
          <w:szCs w:val="24"/>
        </w:rPr>
        <w:t>If you wish to purchase these books, then this can be done via SCOPAY, the school pay system on the website. The books will be distributed twice a week in mathematics lessons.</w:t>
      </w:r>
    </w:p>
    <w:p w14:paraId="51A7D12A" w14:textId="34A4A9B4" w:rsidR="00C73762" w:rsidRPr="00C73762" w:rsidRDefault="00C73762" w:rsidP="008A6DDF">
      <w:pPr>
        <w:rPr>
          <w:rFonts w:ascii="Calibri" w:hAnsi="Calibri" w:cs="Arial"/>
          <w:b/>
          <w:sz w:val="36"/>
          <w:szCs w:val="36"/>
          <w:u w:val="single"/>
        </w:rPr>
      </w:pPr>
      <w:r>
        <w:rPr>
          <w:rFonts w:ascii="Calibri" w:hAnsi="Calibri" w:cs="Arial"/>
          <w:b/>
          <w:sz w:val="36"/>
          <w:szCs w:val="36"/>
          <w:u w:val="single"/>
        </w:rPr>
        <w:t xml:space="preserve">Online </w:t>
      </w:r>
      <w:r w:rsidRPr="00C73762">
        <w:rPr>
          <w:rFonts w:ascii="Calibri" w:hAnsi="Calibri" w:cs="Arial"/>
          <w:b/>
          <w:sz w:val="36"/>
          <w:szCs w:val="36"/>
          <w:u w:val="single"/>
        </w:rPr>
        <w:t>Revision sites</w:t>
      </w:r>
    </w:p>
    <w:p w14:paraId="3B6A858C" w14:textId="77777777" w:rsidR="00C73762" w:rsidRDefault="00C73762" w:rsidP="008A6DDF">
      <w:pPr>
        <w:rPr>
          <w:rFonts w:ascii="Calibri" w:hAnsi="Calibri" w:cs="Arial"/>
          <w:b/>
          <w:sz w:val="24"/>
          <w:szCs w:val="24"/>
          <w:u w:val="single"/>
        </w:rPr>
      </w:pPr>
    </w:p>
    <w:p w14:paraId="01A4C2BD" w14:textId="2E101E63" w:rsidR="008A6DDF" w:rsidRPr="002062BD" w:rsidRDefault="008A6DDF" w:rsidP="008A6DDF">
      <w:pPr>
        <w:rPr>
          <w:rFonts w:ascii="Calibri" w:hAnsi="Calibri" w:cs="Arial"/>
          <w:b/>
          <w:sz w:val="24"/>
          <w:szCs w:val="24"/>
          <w:u w:val="single"/>
        </w:rPr>
      </w:pPr>
      <w:proofErr w:type="spellStart"/>
      <w:r w:rsidRPr="002062BD">
        <w:rPr>
          <w:rFonts w:ascii="Calibri" w:hAnsi="Calibri" w:cs="Arial"/>
          <w:b/>
          <w:sz w:val="24"/>
          <w:szCs w:val="24"/>
          <w:u w:val="single"/>
        </w:rPr>
        <w:t>Mymaths</w:t>
      </w:r>
      <w:proofErr w:type="spellEnd"/>
    </w:p>
    <w:p w14:paraId="28CF8F20" w14:textId="109140C2" w:rsidR="008A6DDF" w:rsidRDefault="00C73762" w:rsidP="008A6DDF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Learner</w:t>
      </w:r>
      <w:r w:rsidR="008A6DDF">
        <w:rPr>
          <w:rFonts w:ascii="Calibri" w:hAnsi="Calibri" w:cs="Arial"/>
          <w:sz w:val="24"/>
          <w:szCs w:val="24"/>
        </w:rPr>
        <w:t xml:space="preserve">s can use the </w:t>
      </w:r>
      <w:proofErr w:type="spellStart"/>
      <w:r w:rsidR="008A6DDF">
        <w:rPr>
          <w:rFonts w:ascii="Calibri" w:hAnsi="Calibri" w:cs="Arial"/>
          <w:sz w:val="24"/>
          <w:szCs w:val="24"/>
        </w:rPr>
        <w:t>mymaths</w:t>
      </w:r>
      <w:proofErr w:type="spellEnd"/>
      <w:r w:rsidR="008A6DDF">
        <w:rPr>
          <w:rFonts w:ascii="Calibri" w:hAnsi="Calibri" w:cs="Arial"/>
          <w:sz w:val="24"/>
          <w:szCs w:val="24"/>
        </w:rPr>
        <w:t xml:space="preserve"> website</w:t>
      </w:r>
    </w:p>
    <w:p w14:paraId="3DB27686" w14:textId="77777777" w:rsidR="008A6DDF" w:rsidRDefault="00587F8C" w:rsidP="008A6DDF">
      <w:pPr>
        <w:rPr>
          <w:rFonts w:ascii="Calibri" w:hAnsi="Calibri" w:cs="Arial"/>
          <w:sz w:val="24"/>
          <w:szCs w:val="24"/>
        </w:rPr>
      </w:pPr>
      <w:hyperlink r:id="rId6" w:history="1">
        <w:r w:rsidR="008A6DDF" w:rsidRPr="004802A3">
          <w:rPr>
            <w:rStyle w:val="Hyperlink"/>
            <w:rFonts w:ascii="Calibri" w:hAnsi="Calibri" w:cs="Arial"/>
            <w:sz w:val="24"/>
            <w:szCs w:val="24"/>
          </w:rPr>
          <w:t>www.mymaths.co.uk</w:t>
        </w:r>
      </w:hyperlink>
    </w:p>
    <w:p w14:paraId="0279C4FE" w14:textId="77777777" w:rsidR="008A6DDF" w:rsidRDefault="008A6DDF" w:rsidP="008A6DDF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school login </w:t>
      </w:r>
      <w:r>
        <w:rPr>
          <w:rFonts w:ascii="Calibri" w:hAnsi="Calibri" w:cs="Arial"/>
          <w:sz w:val="24"/>
          <w:szCs w:val="24"/>
        </w:rPr>
        <w:tab/>
      </w:r>
      <w:proofErr w:type="spellStart"/>
      <w:r>
        <w:rPr>
          <w:rFonts w:ascii="Calibri" w:hAnsi="Calibri" w:cs="Arial"/>
          <w:sz w:val="24"/>
          <w:szCs w:val="24"/>
        </w:rPr>
        <w:t>uptonbc</w:t>
      </w:r>
      <w:proofErr w:type="spellEnd"/>
      <w:r>
        <w:rPr>
          <w:rFonts w:ascii="Calibri" w:hAnsi="Calibri" w:cs="Arial"/>
          <w:sz w:val="24"/>
          <w:szCs w:val="24"/>
        </w:rPr>
        <w:tab/>
      </w:r>
      <w:r>
        <w:rPr>
          <w:rFonts w:ascii="Calibri" w:hAnsi="Calibri" w:cs="Arial"/>
          <w:sz w:val="24"/>
          <w:szCs w:val="24"/>
        </w:rPr>
        <w:tab/>
        <w:t>password</w:t>
      </w:r>
      <w:r>
        <w:rPr>
          <w:rFonts w:ascii="Calibri" w:hAnsi="Calibri" w:cs="Arial"/>
          <w:sz w:val="24"/>
          <w:szCs w:val="24"/>
        </w:rPr>
        <w:tab/>
        <w:t>volume</w:t>
      </w:r>
    </w:p>
    <w:p w14:paraId="1486F907" w14:textId="2FA3C1DA" w:rsidR="008A6DDF" w:rsidRDefault="00C73762" w:rsidP="008A6DDF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Learner</w:t>
      </w:r>
      <w:r w:rsidR="008A6DDF">
        <w:rPr>
          <w:rFonts w:ascii="Calibri" w:hAnsi="Calibri" w:cs="Arial"/>
          <w:sz w:val="24"/>
          <w:szCs w:val="24"/>
        </w:rPr>
        <w:t>s have their own individual login which enables them to record marks for certain tasks (these are available from their teacher)</w:t>
      </w:r>
    </w:p>
    <w:p w14:paraId="190C303A" w14:textId="06422C73" w:rsidR="008A6DDF" w:rsidRDefault="00C3045A" w:rsidP="008A6DDF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After logging in </w:t>
      </w:r>
      <w:r w:rsidR="00C73762">
        <w:rPr>
          <w:rFonts w:ascii="Calibri" w:hAnsi="Calibri" w:cs="Arial"/>
          <w:sz w:val="24"/>
          <w:szCs w:val="24"/>
        </w:rPr>
        <w:t>learners</w:t>
      </w:r>
      <w:r>
        <w:rPr>
          <w:rFonts w:ascii="Calibri" w:hAnsi="Calibri" w:cs="Arial"/>
          <w:sz w:val="24"/>
          <w:szCs w:val="24"/>
        </w:rPr>
        <w:t xml:space="preserve"> need to choose </w:t>
      </w:r>
      <w:r w:rsidRPr="00C3045A">
        <w:rPr>
          <w:rFonts w:ascii="Calibri" w:hAnsi="Calibri" w:cs="Arial"/>
          <w:b/>
          <w:sz w:val="24"/>
          <w:szCs w:val="24"/>
        </w:rPr>
        <w:t xml:space="preserve">GCSE </w:t>
      </w:r>
      <w:r w:rsidR="003660FC">
        <w:rPr>
          <w:rFonts w:ascii="Calibri" w:hAnsi="Calibri" w:cs="Arial"/>
          <w:b/>
          <w:sz w:val="24"/>
          <w:szCs w:val="24"/>
        </w:rPr>
        <w:t>9-1 (</w:t>
      </w:r>
      <w:proofErr w:type="spellStart"/>
      <w:r w:rsidR="003660FC">
        <w:rPr>
          <w:rFonts w:ascii="Calibri" w:hAnsi="Calibri" w:cs="Arial"/>
          <w:b/>
          <w:sz w:val="24"/>
          <w:szCs w:val="24"/>
        </w:rPr>
        <w:t>Eng</w:t>
      </w:r>
      <w:proofErr w:type="spellEnd"/>
      <w:r w:rsidR="003660FC">
        <w:rPr>
          <w:rFonts w:ascii="Calibri" w:hAnsi="Calibri" w:cs="Arial"/>
          <w:b/>
          <w:sz w:val="24"/>
          <w:szCs w:val="24"/>
        </w:rPr>
        <w:t>)</w:t>
      </w:r>
      <w:r>
        <w:rPr>
          <w:rFonts w:ascii="Calibri" w:hAnsi="Calibri" w:cs="Arial"/>
          <w:b/>
          <w:sz w:val="24"/>
          <w:szCs w:val="24"/>
        </w:rPr>
        <w:t xml:space="preserve"> </w:t>
      </w:r>
      <w:r w:rsidRPr="00C3045A">
        <w:rPr>
          <w:rFonts w:ascii="Calibri" w:hAnsi="Calibri" w:cs="Arial"/>
          <w:sz w:val="24"/>
          <w:szCs w:val="24"/>
        </w:rPr>
        <w:t>from the menu on the left. They can then access the topics of their choice.</w:t>
      </w:r>
    </w:p>
    <w:p w14:paraId="03A2F1C6" w14:textId="77777777" w:rsidR="006B1F67" w:rsidRDefault="006B1F67">
      <w:pPr>
        <w:rPr>
          <w:rFonts w:ascii="Calibri" w:hAnsi="Calibri" w:cs="Arial"/>
          <w:b/>
          <w:sz w:val="24"/>
          <w:szCs w:val="24"/>
          <w:u w:val="single"/>
        </w:rPr>
      </w:pPr>
    </w:p>
    <w:p w14:paraId="1D21DE19" w14:textId="77777777" w:rsidR="00C3045A" w:rsidRDefault="00C3045A">
      <w:pPr>
        <w:rPr>
          <w:rFonts w:ascii="Calibri" w:hAnsi="Calibri" w:cs="Arial"/>
          <w:b/>
          <w:sz w:val="24"/>
          <w:szCs w:val="24"/>
          <w:u w:val="single"/>
        </w:rPr>
      </w:pPr>
      <w:r w:rsidRPr="002062BD">
        <w:rPr>
          <w:rFonts w:ascii="Calibri" w:hAnsi="Calibri" w:cs="Arial"/>
          <w:b/>
          <w:sz w:val="24"/>
          <w:szCs w:val="24"/>
          <w:u w:val="single"/>
        </w:rPr>
        <w:lastRenderedPageBreak/>
        <w:t xml:space="preserve">Corbett </w:t>
      </w:r>
      <w:proofErr w:type="spellStart"/>
      <w:r w:rsidRPr="002062BD">
        <w:rPr>
          <w:rFonts w:ascii="Calibri" w:hAnsi="Calibri" w:cs="Arial"/>
          <w:b/>
          <w:sz w:val="24"/>
          <w:szCs w:val="24"/>
          <w:u w:val="single"/>
        </w:rPr>
        <w:t>Maths</w:t>
      </w:r>
      <w:proofErr w:type="spellEnd"/>
    </w:p>
    <w:p w14:paraId="37521C28" w14:textId="77777777" w:rsidR="00DF2F63" w:rsidRPr="00DF2F63" w:rsidRDefault="00587F8C">
      <w:pPr>
        <w:rPr>
          <w:rFonts w:ascii="Calibri" w:hAnsi="Calibri" w:cs="Arial"/>
          <w:sz w:val="24"/>
          <w:szCs w:val="24"/>
          <w:u w:val="single"/>
        </w:rPr>
      </w:pPr>
      <w:hyperlink r:id="rId7" w:history="1">
        <w:r w:rsidR="00DF2F63" w:rsidRPr="00DF2F63">
          <w:rPr>
            <w:rStyle w:val="Hyperlink"/>
            <w:rFonts w:ascii="Calibri" w:hAnsi="Calibri" w:cs="Arial"/>
            <w:sz w:val="24"/>
            <w:szCs w:val="24"/>
          </w:rPr>
          <w:t>https://corbettmaths.com</w:t>
        </w:r>
      </w:hyperlink>
    </w:p>
    <w:p w14:paraId="78024496" w14:textId="69F224FB" w:rsidR="00C73762" w:rsidRDefault="00C3045A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This website is another good source for revision with a section called “5 a day” – five questions on different GCSE topics for every day of the year.</w:t>
      </w:r>
      <w:r w:rsidR="00D45F92">
        <w:rPr>
          <w:rFonts w:ascii="Calibri" w:hAnsi="Calibri" w:cs="Arial"/>
          <w:sz w:val="24"/>
          <w:szCs w:val="24"/>
        </w:rPr>
        <w:t xml:space="preserve"> </w:t>
      </w:r>
      <w:r w:rsidR="00C73762">
        <w:rPr>
          <w:rFonts w:ascii="Calibri" w:hAnsi="Calibri" w:cs="Arial"/>
          <w:sz w:val="24"/>
          <w:szCs w:val="24"/>
        </w:rPr>
        <w:t>Learner</w:t>
      </w:r>
      <w:r w:rsidR="00D45F92">
        <w:rPr>
          <w:rFonts w:ascii="Calibri" w:hAnsi="Calibri" w:cs="Arial"/>
          <w:sz w:val="24"/>
          <w:szCs w:val="24"/>
        </w:rPr>
        <w:t>s need to select “</w:t>
      </w:r>
      <w:r w:rsidR="00D45F92" w:rsidRPr="00D45F92">
        <w:rPr>
          <w:rFonts w:ascii="Calibri" w:hAnsi="Calibri" w:cs="Arial"/>
          <w:b/>
          <w:sz w:val="24"/>
          <w:szCs w:val="24"/>
        </w:rPr>
        <w:t>5-a-day GCSE 9-1</w:t>
      </w:r>
      <w:r w:rsidR="00D45F92">
        <w:rPr>
          <w:rFonts w:ascii="Calibri" w:hAnsi="Calibri" w:cs="Arial"/>
          <w:sz w:val="24"/>
          <w:szCs w:val="24"/>
        </w:rPr>
        <w:t>”.</w:t>
      </w:r>
      <w:r w:rsidR="00235B6A">
        <w:rPr>
          <w:rFonts w:ascii="Calibri" w:hAnsi="Calibri" w:cs="Arial"/>
          <w:sz w:val="24"/>
          <w:szCs w:val="24"/>
        </w:rPr>
        <w:t xml:space="preserve"> Also some videos and worksheets.</w:t>
      </w:r>
    </w:p>
    <w:p w14:paraId="0981AE18" w14:textId="77777777" w:rsidR="00587F8C" w:rsidRPr="00C73762" w:rsidRDefault="00587F8C">
      <w:pPr>
        <w:rPr>
          <w:rFonts w:ascii="Calibri" w:hAnsi="Calibri" w:cs="Arial"/>
          <w:sz w:val="24"/>
          <w:szCs w:val="24"/>
        </w:rPr>
      </w:pPr>
    </w:p>
    <w:p w14:paraId="7AB0BE84" w14:textId="77777777" w:rsidR="00235B6A" w:rsidRDefault="00235B6A" w:rsidP="00235B6A">
      <w:pPr>
        <w:rPr>
          <w:rFonts w:ascii="Calibri" w:hAnsi="Calibri" w:cs="Arial"/>
          <w:b/>
          <w:sz w:val="24"/>
          <w:szCs w:val="24"/>
          <w:u w:val="single"/>
        </w:rPr>
      </w:pPr>
      <w:r>
        <w:rPr>
          <w:rFonts w:ascii="Calibri" w:hAnsi="Calibri" w:cs="Arial"/>
          <w:b/>
          <w:sz w:val="24"/>
          <w:szCs w:val="24"/>
          <w:u w:val="single"/>
        </w:rPr>
        <w:t>Math Genie</w:t>
      </w:r>
    </w:p>
    <w:p w14:paraId="6989D486" w14:textId="77777777" w:rsidR="00DF2F63" w:rsidRPr="002062BD" w:rsidRDefault="00587F8C" w:rsidP="00235B6A">
      <w:pPr>
        <w:rPr>
          <w:rFonts w:ascii="Calibri" w:hAnsi="Calibri" w:cs="Arial"/>
          <w:b/>
          <w:sz w:val="24"/>
          <w:szCs w:val="24"/>
          <w:u w:val="single"/>
        </w:rPr>
      </w:pPr>
      <w:hyperlink r:id="rId8" w:history="1">
        <w:r w:rsidR="00DF2F63" w:rsidRPr="004802A3">
          <w:rPr>
            <w:rStyle w:val="Hyperlink"/>
            <w:rFonts w:ascii="Calibri" w:hAnsi="Calibri" w:cs="Arial"/>
            <w:sz w:val="24"/>
            <w:szCs w:val="24"/>
          </w:rPr>
          <w:t>www.mathsgenie.co.uk</w:t>
        </w:r>
      </w:hyperlink>
    </w:p>
    <w:p w14:paraId="67AAFB35" w14:textId="77777777" w:rsidR="00235B6A" w:rsidRDefault="00235B6A" w:rsidP="00235B6A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This website is another good source for revision with questions arranged by grade and then topic. There are worksheets</w:t>
      </w:r>
      <w:r w:rsidR="00DF2F63">
        <w:rPr>
          <w:rFonts w:ascii="Calibri" w:hAnsi="Calibri" w:cs="Arial"/>
          <w:sz w:val="24"/>
          <w:szCs w:val="24"/>
        </w:rPr>
        <w:t>, exam questions</w:t>
      </w:r>
      <w:r>
        <w:rPr>
          <w:rFonts w:ascii="Calibri" w:hAnsi="Calibri" w:cs="Arial"/>
          <w:sz w:val="24"/>
          <w:szCs w:val="24"/>
        </w:rPr>
        <w:t xml:space="preserve"> and solutions available.</w:t>
      </w:r>
    </w:p>
    <w:p w14:paraId="25741AFD" w14:textId="77777777" w:rsidR="00922CA1" w:rsidRDefault="00922CA1" w:rsidP="00235B6A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There are also past papers available </w:t>
      </w:r>
      <w:r w:rsidR="00DF2F63">
        <w:rPr>
          <w:rFonts w:ascii="Calibri" w:hAnsi="Calibri" w:cs="Arial"/>
          <w:sz w:val="24"/>
          <w:szCs w:val="24"/>
        </w:rPr>
        <w:t>(Edexcel 1MA1) on this website. June 2017 is the first formal examination but there are specimen papers available too. A useful link is the video mark scheme which explains the solutions.</w:t>
      </w:r>
    </w:p>
    <w:p w14:paraId="6CBB445B" w14:textId="77777777" w:rsidR="00576638" w:rsidRDefault="00576638" w:rsidP="00DF2F63">
      <w:pPr>
        <w:tabs>
          <w:tab w:val="left" w:pos="4239"/>
        </w:tabs>
        <w:rPr>
          <w:rFonts w:ascii="Calibri" w:hAnsi="Calibri" w:cs="Arial"/>
          <w:sz w:val="24"/>
          <w:szCs w:val="24"/>
        </w:rPr>
      </w:pPr>
    </w:p>
    <w:p w14:paraId="734B730E" w14:textId="77777777" w:rsidR="00576638" w:rsidRPr="00C73762" w:rsidRDefault="00576638" w:rsidP="00576638">
      <w:pPr>
        <w:rPr>
          <w:rFonts w:ascii="Calibri" w:hAnsi="Calibri"/>
          <w:b/>
          <w:bCs/>
          <w:sz w:val="24"/>
          <w:szCs w:val="24"/>
          <w:u w:val="single"/>
          <w:lang w:val="en-GB"/>
        </w:rPr>
      </w:pPr>
      <w:r w:rsidRPr="00C73762">
        <w:rPr>
          <w:rFonts w:ascii="Calibri" w:hAnsi="Calibri"/>
          <w:b/>
          <w:bCs/>
          <w:sz w:val="24"/>
          <w:szCs w:val="24"/>
          <w:u w:val="single"/>
          <w:lang w:val="en-GB"/>
        </w:rPr>
        <w:t>BBC Bitesize</w:t>
      </w:r>
    </w:p>
    <w:p w14:paraId="3089D700" w14:textId="77777777" w:rsidR="00576638" w:rsidRDefault="00587F8C" w:rsidP="00576638">
      <w:hyperlink r:id="rId9" w:history="1">
        <w:r w:rsidR="00576638" w:rsidRPr="00C73762">
          <w:rPr>
            <w:color w:val="0000FF"/>
            <w:u w:val="single"/>
          </w:rPr>
          <w:t xml:space="preserve">GCSE </w:t>
        </w:r>
        <w:proofErr w:type="spellStart"/>
        <w:r w:rsidR="00576638" w:rsidRPr="00C73762">
          <w:rPr>
            <w:color w:val="0000FF"/>
            <w:u w:val="single"/>
          </w:rPr>
          <w:t>Maths</w:t>
        </w:r>
        <w:proofErr w:type="spellEnd"/>
        <w:r w:rsidR="00576638" w:rsidRPr="00C73762">
          <w:rPr>
            <w:color w:val="0000FF"/>
            <w:u w:val="single"/>
          </w:rPr>
          <w:t xml:space="preserve"> - BBC </w:t>
        </w:r>
        <w:proofErr w:type="spellStart"/>
        <w:r w:rsidR="00576638" w:rsidRPr="00C73762">
          <w:rPr>
            <w:color w:val="0000FF"/>
            <w:u w:val="single"/>
          </w:rPr>
          <w:t>Bitesize</w:t>
        </w:r>
        <w:proofErr w:type="spellEnd"/>
      </w:hyperlink>
    </w:p>
    <w:p w14:paraId="3309D8AB" w14:textId="77777777" w:rsidR="00576638" w:rsidRDefault="00576638" w:rsidP="00576638">
      <w:r>
        <w:t>This website provides information and questions on topics.</w:t>
      </w:r>
    </w:p>
    <w:p w14:paraId="723C239D" w14:textId="673A4188" w:rsidR="00235B6A" w:rsidRDefault="00DF2F63" w:rsidP="00DF2F63">
      <w:pPr>
        <w:tabs>
          <w:tab w:val="left" w:pos="4239"/>
        </w:tabs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ab/>
      </w:r>
    </w:p>
    <w:p w14:paraId="59F4C752" w14:textId="77777777" w:rsidR="00C73762" w:rsidRDefault="00C73762">
      <w:pPr>
        <w:rPr>
          <w:rFonts w:ascii="Calibri" w:hAnsi="Calibri"/>
          <w:b/>
          <w:bCs/>
          <w:sz w:val="24"/>
          <w:szCs w:val="24"/>
          <w:lang w:val="en-GB"/>
        </w:rPr>
      </w:pPr>
    </w:p>
    <w:p w14:paraId="7559781E" w14:textId="04620576" w:rsidR="00C73762" w:rsidRDefault="00C73762"/>
    <w:p w14:paraId="3F78209C" w14:textId="77777777" w:rsidR="00C73762" w:rsidRDefault="00C73762">
      <w:pPr>
        <w:rPr>
          <w:rFonts w:ascii="Calibri" w:hAnsi="Calibri"/>
          <w:sz w:val="24"/>
          <w:szCs w:val="24"/>
          <w:lang w:val="en-GB"/>
        </w:rPr>
      </w:pPr>
    </w:p>
    <w:p w14:paraId="7B315719" w14:textId="77777777" w:rsidR="00400956" w:rsidRDefault="00400956">
      <w:pPr>
        <w:rPr>
          <w:rFonts w:ascii="Calibri" w:hAnsi="Calibri"/>
          <w:sz w:val="24"/>
          <w:szCs w:val="24"/>
          <w:lang w:val="en-GB"/>
        </w:rPr>
      </w:pPr>
    </w:p>
    <w:sectPr w:rsidR="00400956" w:rsidSect="000D5096">
      <w:pgSz w:w="12240" w:h="15840"/>
      <w:pgMar w:top="737" w:right="737" w:bottom="737" w:left="73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">
    <w:altName w:val="Book Antiqua"/>
    <w:charset w:val="00"/>
    <w:family w:val="auto"/>
    <w:pitch w:val="variable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282E"/>
    <w:multiLevelType w:val="hybridMultilevel"/>
    <w:tmpl w:val="EB441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096"/>
    <w:rsid w:val="000A48A6"/>
    <w:rsid w:val="000B34BC"/>
    <w:rsid w:val="000B5FE4"/>
    <w:rsid w:val="000D5096"/>
    <w:rsid w:val="0016187E"/>
    <w:rsid w:val="00175EED"/>
    <w:rsid w:val="001E0393"/>
    <w:rsid w:val="002062BD"/>
    <w:rsid w:val="00216354"/>
    <w:rsid w:val="002178CE"/>
    <w:rsid w:val="00235690"/>
    <w:rsid w:val="00235B6A"/>
    <w:rsid w:val="0024282E"/>
    <w:rsid w:val="002575C1"/>
    <w:rsid w:val="00264EC5"/>
    <w:rsid w:val="002D24E6"/>
    <w:rsid w:val="002D6D68"/>
    <w:rsid w:val="002D7140"/>
    <w:rsid w:val="0033229C"/>
    <w:rsid w:val="003660FC"/>
    <w:rsid w:val="003677BB"/>
    <w:rsid w:val="003969E8"/>
    <w:rsid w:val="003C23F1"/>
    <w:rsid w:val="003D0328"/>
    <w:rsid w:val="00400956"/>
    <w:rsid w:val="00417106"/>
    <w:rsid w:val="00435129"/>
    <w:rsid w:val="00485E86"/>
    <w:rsid w:val="00511F9A"/>
    <w:rsid w:val="005528EE"/>
    <w:rsid w:val="00554F12"/>
    <w:rsid w:val="005709A9"/>
    <w:rsid w:val="00576638"/>
    <w:rsid w:val="00587F8C"/>
    <w:rsid w:val="005B4C61"/>
    <w:rsid w:val="00643114"/>
    <w:rsid w:val="00697463"/>
    <w:rsid w:val="006B1F67"/>
    <w:rsid w:val="006F03BA"/>
    <w:rsid w:val="00727010"/>
    <w:rsid w:val="007463CD"/>
    <w:rsid w:val="0075516C"/>
    <w:rsid w:val="007C14DA"/>
    <w:rsid w:val="007F1584"/>
    <w:rsid w:val="008A6DDF"/>
    <w:rsid w:val="008D367F"/>
    <w:rsid w:val="008F042A"/>
    <w:rsid w:val="008F5FEB"/>
    <w:rsid w:val="00922CA1"/>
    <w:rsid w:val="00936CAD"/>
    <w:rsid w:val="00952AD2"/>
    <w:rsid w:val="00966D26"/>
    <w:rsid w:val="00972242"/>
    <w:rsid w:val="0099758C"/>
    <w:rsid w:val="009B5678"/>
    <w:rsid w:val="009C008D"/>
    <w:rsid w:val="009E4FC9"/>
    <w:rsid w:val="00A00561"/>
    <w:rsid w:val="00A233F7"/>
    <w:rsid w:val="00A85079"/>
    <w:rsid w:val="00A92648"/>
    <w:rsid w:val="00A9381B"/>
    <w:rsid w:val="00AC68E6"/>
    <w:rsid w:val="00AF0571"/>
    <w:rsid w:val="00B37B1E"/>
    <w:rsid w:val="00BA7C0D"/>
    <w:rsid w:val="00C243F5"/>
    <w:rsid w:val="00C3045A"/>
    <w:rsid w:val="00C44EC0"/>
    <w:rsid w:val="00C73762"/>
    <w:rsid w:val="00C817BE"/>
    <w:rsid w:val="00C9744E"/>
    <w:rsid w:val="00CF5463"/>
    <w:rsid w:val="00CF7FBA"/>
    <w:rsid w:val="00D03E33"/>
    <w:rsid w:val="00D4266F"/>
    <w:rsid w:val="00D45F92"/>
    <w:rsid w:val="00D93776"/>
    <w:rsid w:val="00D95321"/>
    <w:rsid w:val="00DB527D"/>
    <w:rsid w:val="00DC0607"/>
    <w:rsid w:val="00DD3557"/>
    <w:rsid w:val="00DF2F63"/>
    <w:rsid w:val="00E00FEE"/>
    <w:rsid w:val="00E0164D"/>
    <w:rsid w:val="00E27544"/>
    <w:rsid w:val="00E71587"/>
    <w:rsid w:val="00E87540"/>
    <w:rsid w:val="00EB50EB"/>
    <w:rsid w:val="00EB75AC"/>
    <w:rsid w:val="00ED1A31"/>
    <w:rsid w:val="00F06817"/>
    <w:rsid w:val="00F11A34"/>
    <w:rsid w:val="00F35992"/>
    <w:rsid w:val="00F43F08"/>
    <w:rsid w:val="00F7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C93EF"/>
  <w15:chartTrackingRefBased/>
  <w15:docId w15:val="{53B054BB-9F43-4815-8C25-3D102C0A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16C"/>
    <w:pPr>
      <w:spacing w:after="200" w:line="276" w:lineRule="auto"/>
      <w:ind w:left="720"/>
      <w:contextualSpacing/>
    </w:pPr>
    <w:rPr>
      <w:lang w:val="en-GB"/>
    </w:rPr>
  </w:style>
  <w:style w:type="character" w:styleId="Hyperlink">
    <w:name w:val="Hyperlink"/>
    <w:basedOn w:val="DefaultParagraphFont"/>
    <w:uiPriority w:val="99"/>
    <w:unhideWhenUsed/>
    <w:rsid w:val="0075516C"/>
    <w:rPr>
      <w:color w:val="0563C1" w:themeColor="hyperlink"/>
      <w:u w:val="single"/>
    </w:rPr>
  </w:style>
  <w:style w:type="paragraph" w:customStyle="1" w:styleId="DayNumber">
    <w:name w:val="Day Number"/>
    <w:basedOn w:val="Normal"/>
    <w:qFormat/>
    <w:rsid w:val="00400956"/>
    <w:pPr>
      <w:spacing w:after="0" w:line="240" w:lineRule="auto"/>
    </w:pPr>
    <w:rPr>
      <w:rFonts w:ascii="Palatino" w:eastAsia="Cambria" w:hAnsi="Palatino" w:cs="Times New Roman"/>
      <w:sz w:val="56"/>
      <w:szCs w:val="24"/>
    </w:rPr>
  </w:style>
  <w:style w:type="paragraph" w:customStyle="1" w:styleId="events">
    <w:name w:val="events"/>
    <w:basedOn w:val="Normal"/>
    <w:qFormat/>
    <w:rsid w:val="00400956"/>
    <w:pPr>
      <w:spacing w:after="0" w:line="240" w:lineRule="auto"/>
    </w:pPr>
    <w:rPr>
      <w:rFonts w:ascii="Cambria" w:eastAsia="Cambria" w:hAnsi="Cambria" w:cs="Times New Roman"/>
      <w:color w:val="4F81BD"/>
      <w:sz w:val="18"/>
      <w:szCs w:val="24"/>
    </w:rPr>
  </w:style>
  <w:style w:type="paragraph" w:customStyle="1" w:styleId="MonthYear">
    <w:name w:val="Month &amp; Year"/>
    <w:basedOn w:val="Normal"/>
    <w:qFormat/>
    <w:rsid w:val="00400956"/>
    <w:pPr>
      <w:spacing w:after="200" w:line="240" w:lineRule="auto"/>
      <w:jc w:val="center"/>
    </w:pPr>
    <w:rPr>
      <w:rFonts w:ascii="Cambria" w:eastAsia="Cambria" w:hAnsi="Cambria" w:cs="Times New Roman"/>
      <w:sz w:val="56"/>
      <w:szCs w:val="24"/>
    </w:rPr>
  </w:style>
  <w:style w:type="paragraph" w:customStyle="1" w:styleId="StyleCenteredAfter0pt">
    <w:name w:val="Style Centered After:  0 pt"/>
    <w:basedOn w:val="Normal"/>
    <w:rsid w:val="00400956"/>
    <w:pPr>
      <w:spacing w:after="0" w:line="240" w:lineRule="auto"/>
      <w:jc w:val="center"/>
    </w:pPr>
    <w:rPr>
      <w:rFonts w:ascii="Cambria" w:eastAsia="Times New Roman" w:hAnsi="Cambria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42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97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9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sgenie.co.uk" TargetMode="External"/><Relationship Id="rId3" Type="http://schemas.openxmlformats.org/officeDocument/2006/relationships/styles" Target="styles.xml"/><Relationship Id="rId7" Type="http://schemas.openxmlformats.org/officeDocument/2006/relationships/hyperlink" Target="https://corbettmaths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ymaths.co.uk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subjects/z38py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80D6B-B2CD-4E93-B2E5-536D463B2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High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RyanD</cp:lastModifiedBy>
  <cp:revision>4</cp:revision>
  <cp:lastPrinted>2020-12-15T22:09:00Z</cp:lastPrinted>
  <dcterms:created xsi:type="dcterms:W3CDTF">2022-12-30T22:55:00Z</dcterms:created>
  <dcterms:modified xsi:type="dcterms:W3CDTF">2023-09-13T13:54:00Z</dcterms:modified>
</cp:coreProperties>
</file>