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4BA" w:rsidRPr="00E604BD" w:rsidRDefault="00D754BA" w:rsidP="00D754BA">
      <w:pPr>
        <w:jc w:val="center"/>
        <w:rPr>
          <w:rFonts w:ascii="Comic Sans MS" w:hAnsi="Comic Sans MS"/>
          <w:b/>
          <w:i/>
          <w:sz w:val="32"/>
          <w:u w:val="single"/>
        </w:rPr>
      </w:pPr>
      <w:bookmarkStart w:id="0" w:name="_heading=h.gjdgxs" w:colFirst="0" w:colLast="0"/>
      <w:bookmarkEnd w:id="0"/>
      <w:r w:rsidRPr="00E604BD">
        <w:rPr>
          <w:rFonts w:ascii="Comic Sans MS" w:hAnsi="Comic Sans MS"/>
          <w:b/>
          <w:i/>
          <w:sz w:val="32"/>
          <w:u w:val="single"/>
        </w:rPr>
        <w:t>Physics</w:t>
      </w:r>
      <w:r>
        <w:rPr>
          <w:rFonts w:ascii="Comic Sans MS" w:hAnsi="Comic Sans MS"/>
          <w:b/>
          <w:i/>
          <w:sz w:val="32"/>
          <w:u w:val="single"/>
        </w:rPr>
        <w:t xml:space="preserve"> -</w:t>
      </w:r>
      <w:r w:rsidRPr="00E604BD">
        <w:rPr>
          <w:rFonts w:ascii="Comic Sans MS" w:hAnsi="Comic Sans MS"/>
          <w:b/>
          <w:i/>
          <w:sz w:val="32"/>
          <w:u w:val="single"/>
        </w:rPr>
        <w:t xml:space="preserve"> Summer GCSE to A-level Bridging Activities</w:t>
      </w:r>
    </w:p>
    <w:p w:rsidR="00D754BA" w:rsidRDefault="00D754BA" w:rsidP="00D754BA"/>
    <w:p w:rsidR="00D754BA" w:rsidRDefault="00D754BA" w:rsidP="00D754BA">
      <w:r>
        <w:t>So you have selected to study Physics at A-level.  In which case there are several things that you need to do and need to be aware of to get off to a flying start in September.</w:t>
      </w:r>
    </w:p>
    <w:p w:rsidR="00D754BA" w:rsidRDefault="00D754BA" w:rsidP="00D754BA"/>
    <w:p w:rsidR="00D754BA" w:rsidRDefault="00D754BA" w:rsidP="00D754BA">
      <w:r>
        <w:t>On the website you should see the following document:</w:t>
      </w:r>
    </w:p>
    <w:p w:rsidR="00D754BA" w:rsidRDefault="00D754BA" w:rsidP="00D754BA">
      <w:r>
        <w:t>Physics AS Student Transition Booklet</w:t>
      </w:r>
    </w:p>
    <w:p w:rsidR="00D754BA" w:rsidRDefault="00D754BA" w:rsidP="00D754BA"/>
    <w:p w:rsidR="00D754BA" w:rsidRDefault="00D754BA" w:rsidP="00D754BA">
      <w:r>
        <w:t>This document needs to be printed off and completed in preparation for starting in September.  Within this document there is a mixture of general skills that you will need to know in A-level Physics.  Some of these things have been covered at GCSE and so may be familiar.  Others will be new skills that you will need and we will continue to develop during the A-level course. These tasks will be marked in the first couple of lessons in September and will be used as part of a portfolio of evidence of your ability and commitment for Physics.</w:t>
      </w:r>
    </w:p>
    <w:p w:rsidR="00D754BA" w:rsidRDefault="00D754BA" w:rsidP="00D754BA"/>
    <w:p w:rsidR="00D754BA" w:rsidRDefault="00D754BA" w:rsidP="00D754BA">
      <w:r>
        <w:t>There are also 2 documentaries that we would strongly urge you watch, as they encapsulate a key portion of the A-level content you will be covering.</w:t>
      </w:r>
    </w:p>
    <w:p w:rsidR="00D754BA" w:rsidRDefault="00B57ECD" w:rsidP="00D754BA">
      <w:hyperlink r:id="rId8" w:history="1">
        <w:r w:rsidR="00D754BA" w:rsidRPr="00EA3408">
          <w:rPr>
            <w:rStyle w:val="Hyperlink"/>
          </w:rPr>
          <w:t>https://www.bbc.co.uk/iplayer/episode/m0017frm/secrets-of-size-atoms-to-supergalaxies-series-1-1-going-small</w:t>
        </w:r>
      </w:hyperlink>
    </w:p>
    <w:p w:rsidR="00D754BA" w:rsidRDefault="00B57ECD" w:rsidP="00D754BA">
      <w:hyperlink r:id="rId9" w:history="1">
        <w:r w:rsidR="00D754BA" w:rsidRPr="00EA3408">
          <w:rPr>
            <w:rStyle w:val="Hyperlink"/>
          </w:rPr>
          <w:t>https://www.bbc.co.uk/iplayer/episode/m0017njc/secrets-of-size-atoms-to-supergalaxies-series-1-2-going-big</w:t>
        </w:r>
      </w:hyperlink>
    </w:p>
    <w:p w:rsidR="00D754BA" w:rsidRDefault="00D754BA" w:rsidP="00D754BA"/>
    <w:p w:rsidR="00D754BA" w:rsidRDefault="00D754BA" w:rsidP="00D754BA">
      <w:r>
        <w:t>In addition to this activity, you will need to ensure you have the following things ready for the first lesson in September:</w:t>
      </w:r>
    </w:p>
    <w:p w:rsidR="00D754BA" w:rsidRDefault="00D754BA" w:rsidP="00D754BA">
      <w:pPr>
        <w:pStyle w:val="ListParagraph"/>
        <w:numPr>
          <w:ilvl w:val="0"/>
          <w:numId w:val="1"/>
        </w:numPr>
        <w:spacing w:before="240" w:after="160" w:line="259" w:lineRule="auto"/>
      </w:pPr>
      <w:r>
        <w:t xml:space="preserve"> You will need several folders (can be lever arch ring binder folder or A4 ring binder folders).</w:t>
      </w:r>
    </w:p>
    <w:p w:rsidR="00D754BA" w:rsidRDefault="00D754BA" w:rsidP="00D754BA">
      <w:pPr>
        <w:pStyle w:val="ListParagraph"/>
      </w:pPr>
      <w:r>
        <w:t xml:space="preserve">One folder will be for your class notes/work </w:t>
      </w:r>
      <w:proofErr w:type="spellStart"/>
      <w:r>
        <w:t>etc</w:t>
      </w:r>
      <w:proofErr w:type="spellEnd"/>
      <w:r>
        <w:t>, the second folder will be for all of your practical work.</w:t>
      </w:r>
    </w:p>
    <w:p w:rsidR="00D754BA" w:rsidRDefault="00D754BA" w:rsidP="00D754BA">
      <w:pPr>
        <w:pStyle w:val="ListParagraph"/>
        <w:numPr>
          <w:ilvl w:val="0"/>
          <w:numId w:val="1"/>
        </w:numPr>
        <w:spacing w:after="160" w:line="259" w:lineRule="auto"/>
      </w:pPr>
      <w:r>
        <w:t>Download the Physics specification (link follows)</w:t>
      </w:r>
    </w:p>
    <w:p w:rsidR="00D754BA" w:rsidRDefault="00D754BA" w:rsidP="00D754BA">
      <w:pPr>
        <w:pStyle w:val="ListParagraph"/>
        <w:numPr>
          <w:ilvl w:val="0"/>
          <w:numId w:val="1"/>
        </w:numPr>
        <w:spacing w:after="160" w:line="259" w:lineRule="auto"/>
      </w:pPr>
      <w:r>
        <w:t xml:space="preserve">Download the Physics data sheet (link follows) which contains all of the equations and constants that you will need throughout the two year course. </w:t>
      </w:r>
    </w:p>
    <w:p w:rsidR="00D754BA" w:rsidRDefault="00D754BA" w:rsidP="00D754BA"/>
    <w:p w:rsidR="00D754BA" w:rsidRDefault="00D754BA" w:rsidP="00D754BA">
      <w:r>
        <w:t>In the past, students have downloaded these documents onto their phones for ease of access, however, if you choose to, you can print them off and put them into your folder.</w:t>
      </w:r>
    </w:p>
    <w:p w:rsidR="00D754BA" w:rsidRDefault="00D754BA" w:rsidP="00D754BA"/>
    <w:p w:rsidR="00D754BA" w:rsidRDefault="00D754BA" w:rsidP="00D754BA">
      <w:r>
        <w:t>At Upton High School we follow the AQA A-level Physics specification and the links can be selected below.</w:t>
      </w:r>
    </w:p>
    <w:p w:rsidR="00D754BA" w:rsidRDefault="00D754BA" w:rsidP="00D754BA"/>
    <w:p w:rsidR="00D754BA" w:rsidRDefault="00D754BA" w:rsidP="00D754BA">
      <w:r>
        <w:t xml:space="preserve">Physics specification: </w:t>
      </w:r>
    </w:p>
    <w:p w:rsidR="00D754BA" w:rsidRDefault="00B57ECD" w:rsidP="00D754BA">
      <w:hyperlink r:id="rId10" w:history="1">
        <w:r w:rsidR="00D754BA">
          <w:rPr>
            <w:rStyle w:val="Hyperlink"/>
          </w:rPr>
          <w:t>https://filestore.aqa.org.uk/resources/physics/specifications/AQA-7407-7408-SP-2015.PDF</w:t>
        </w:r>
      </w:hyperlink>
    </w:p>
    <w:p w:rsidR="00D754BA" w:rsidRDefault="00D754BA" w:rsidP="00D754BA"/>
    <w:p w:rsidR="00D754BA" w:rsidRDefault="00D754BA" w:rsidP="00D754BA">
      <w:r>
        <w:t>Physics Data booklet:</w:t>
      </w:r>
    </w:p>
    <w:p w:rsidR="00D754BA" w:rsidRDefault="00B57ECD" w:rsidP="00D754BA">
      <w:hyperlink r:id="rId11" w:history="1">
        <w:r w:rsidR="00D754BA">
          <w:rPr>
            <w:rStyle w:val="Hyperlink"/>
          </w:rPr>
          <w:t>https://filestore.aqa.org.uk/sample-papers-and-mark-schemes/2018/june/AQA-74081-INS-JUN18.PDF</w:t>
        </w:r>
      </w:hyperlink>
    </w:p>
    <w:p w:rsidR="00D754BA" w:rsidRDefault="00D754BA" w:rsidP="00D754BA">
      <w:pPr>
        <w:rPr>
          <w:rFonts w:ascii="Arial" w:hAnsi="Arial" w:cs="Arial"/>
          <w:sz w:val="22"/>
          <w:szCs w:val="22"/>
        </w:rPr>
      </w:pPr>
      <w:r>
        <w:lastRenderedPageBreak/>
        <w:t>We use CGP textbooks and revision guides as part of the course.  These can be purchased independently prior to beginning the course, however, they can be purchased through the school in September at a significant discount to that available if you purchase them yourself.</w:t>
      </w:r>
      <w:r w:rsidRPr="0036032F">
        <w:rPr>
          <w:rFonts w:ascii="Arial" w:hAnsi="Arial" w:cs="Arial"/>
          <w:sz w:val="22"/>
          <w:szCs w:val="22"/>
        </w:rPr>
        <w:t xml:space="preserve"> </w:t>
      </w:r>
    </w:p>
    <w:p w:rsidR="00D754BA" w:rsidRDefault="00D754BA" w:rsidP="00D754BA">
      <w:pPr>
        <w:rPr>
          <w:rFonts w:ascii="Arial" w:hAnsi="Arial" w:cs="Arial"/>
          <w:sz w:val="22"/>
          <w:szCs w:val="22"/>
        </w:rPr>
      </w:pPr>
    </w:p>
    <w:p w:rsidR="00D754BA" w:rsidRPr="0036032F" w:rsidRDefault="00D754BA" w:rsidP="00D754BA">
      <w:r w:rsidRPr="0036032F">
        <w:t xml:space="preserve">The textbook we recommend is the </w:t>
      </w:r>
      <w:r w:rsidRPr="002213B4">
        <w:t>A-Level Physics for AQA: Year 1 &amp; AS Student Book with Online Edition</w:t>
      </w:r>
      <w:r w:rsidRPr="0036032F">
        <w:t xml:space="preserve"> </w:t>
      </w:r>
      <w:r w:rsidRPr="0036032F">
        <w:rPr>
          <w:rStyle w:val="Strong"/>
        </w:rPr>
        <w:t>ISBN:</w:t>
      </w:r>
      <w:r w:rsidRPr="0036032F">
        <w:t xml:space="preserve"> 978 1 78294 323</w:t>
      </w:r>
      <w:r w:rsidR="00A57B1C">
        <w:t xml:space="preserve"> 5 (RRP £19.99, School Price £13</w:t>
      </w:r>
      <w:r w:rsidRPr="0036032F">
        <w:t xml:space="preserve">). </w:t>
      </w:r>
    </w:p>
    <w:p w:rsidR="00D754BA" w:rsidRPr="0036032F" w:rsidRDefault="00D754BA" w:rsidP="00D754BA"/>
    <w:p w:rsidR="00D754BA" w:rsidRPr="0036032F" w:rsidRDefault="00D754BA" w:rsidP="00D754BA">
      <w:r w:rsidRPr="0036032F">
        <w:t>This textbook would cover the content for the year 12 programme of study.  There would therefore be an additional book that would need be purchased at the end of year 12 which would cover the year 13 content:</w:t>
      </w:r>
    </w:p>
    <w:p w:rsidR="00D754BA" w:rsidRPr="0036032F" w:rsidRDefault="00D754BA" w:rsidP="00D754BA">
      <w:r w:rsidRPr="002213B4">
        <w:t>A-Level Physics for AQA: Year 2 Student Book with Online Edition</w:t>
      </w:r>
      <w:r w:rsidRPr="0036032F">
        <w:t xml:space="preserve"> ISBN: 978 1 78294 328 0</w:t>
      </w:r>
      <w:r w:rsidRPr="0036032F">
        <w:rPr>
          <w:color w:val="000000"/>
          <w:shd w:val="clear" w:color="auto" w:fill="F1F1FC"/>
        </w:rPr>
        <w:t xml:space="preserve"> </w:t>
      </w:r>
      <w:r w:rsidR="00A57B1C">
        <w:t>(RRP £19.99, School Price £13</w:t>
      </w:r>
      <w:r w:rsidRPr="0036032F">
        <w:t xml:space="preserve">). </w:t>
      </w:r>
    </w:p>
    <w:p w:rsidR="00D754BA" w:rsidRPr="0036032F" w:rsidRDefault="00D754BA" w:rsidP="00D754BA"/>
    <w:p w:rsidR="00D754BA" w:rsidRPr="0036032F" w:rsidRDefault="00D754BA" w:rsidP="00D754BA">
      <w:r w:rsidRPr="0036032F">
        <w:t>Alternatively there is one textbook that covers both year 12 and year 13 programme of study:</w:t>
      </w:r>
    </w:p>
    <w:p w:rsidR="00D754BA" w:rsidRPr="0036032F" w:rsidRDefault="00D754BA" w:rsidP="00D754BA">
      <w:r w:rsidRPr="002213B4">
        <w:rPr>
          <w:bCs/>
          <w:shd w:val="clear" w:color="auto" w:fill="F1F1FC"/>
        </w:rPr>
        <w:t>New A-Level Physics for AQA: Year 1 &amp; 2 Student Book with Online Edition</w:t>
      </w:r>
      <w:r w:rsidRPr="0036032F">
        <w:t xml:space="preserve"> ISBN: 978 1 78908 048 3</w:t>
      </w:r>
      <w:r w:rsidRPr="0036032F">
        <w:rPr>
          <w:color w:val="000000"/>
          <w:shd w:val="clear" w:color="auto" w:fill="F1F1FC"/>
        </w:rPr>
        <w:t xml:space="preserve"> </w:t>
      </w:r>
      <w:r w:rsidR="00A57B1C">
        <w:t>(RRP £38.00, School Price £22</w:t>
      </w:r>
      <w:r w:rsidRPr="0036032F">
        <w:t>.00). However, please be aware that this is quite a bulky textbook.</w:t>
      </w:r>
    </w:p>
    <w:p w:rsidR="00D754BA" w:rsidRPr="0036032F" w:rsidRDefault="00D754BA" w:rsidP="00D754BA"/>
    <w:p w:rsidR="00D754BA" w:rsidRDefault="00D754BA" w:rsidP="00D754BA">
      <w:r w:rsidRPr="0036032F">
        <w:t>In addition there are a number of revision guides that may also be purc</w:t>
      </w:r>
      <w:r w:rsidR="00F81C5D">
        <w:t xml:space="preserve">hased, </w:t>
      </w:r>
      <w:r w:rsidRPr="0036032F">
        <w:t>which could be very useful for your child whilst they are revising (or simply for additional practise).</w:t>
      </w:r>
      <w:r w:rsidR="00F81C5D">
        <w:t xml:space="preserve"> However, these would not be</w:t>
      </w:r>
      <w:r w:rsidRPr="0036032F">
        <w:t xml:space="preserve"> a prerequisite for the course</w:t>
      </w:r>
      <w:r w:rsidR="00F81C5D">
        <w:t>,</w:t>
      </w:r>
      <w:r w:rsidRPr="0036032F">
        <w:t xml:space="preserve"> but may be of use should your child require additional revision material.</w:t>
      </w:r>
    </w:p>
    <w:p w:rsidR="00F81C5D" w:rsidRDefault="00F81C5D" w:rsidP="00D754BA"/>
    <w:p w:rsidR="00F81C5D" w:rsidRPr="0036032F" w:rsidRDefault="00F81C5D" w:rsidP="00D754BA">
      <w:r>
        <w:t>If there was sufficient interest in some of these additional revision materials we would look at ordering these as we progress through year 12, which again would be at a discounted price, rather than ordering yourselves</w:t>
      </w:r>
      <w:r w:rsidR="00B57ECD">
        <w:t xml:space="preserve"> directly from CGP</w:t>
      </w:r>
      <w:bookmarkStart w:id="1" w:name="_GoBack"/>
      <w:bookmarkEnd w:id="1"/>
      <w:r>
        <w:t>.</w:t>
      </w:r>
    </w:p>
    <w:p w:rsidR="00D754BA" w:rsidRDefault="00D754BA" w:rsidP="00D754BA"/>
    <w:p w:rsidR="00D754BA" w:rsidRDefault="00D754BA" w:rsidP="00D754BA"/>
    <w:p w:rsidR="00D754BA" w:rsidRDefault="00D754BA" w:rsidP="00D754BA">
      <w:r>
        <w:t>Useful websites that we use as part of the course are:</w:t>
      </w:r>
    </w:p>
    <w:p w:rsidR="00F81C5D" w:rsidRDefault="00F81C5D" w:rsidP="00F81C5D">
      <w:r>
        <w:t>Physics and Maths Tutor</w:t>
      </w:r>
    </w:p>
    <w:p w:rsidR="00F81C5D" w:rsidRDefault="00F81C5D" w:rsidP="00F81C5D">
      <w:hyperlink r:id="rId12" w:history="1">
        <w:r>
          <w:rPr>
            <w:rStyle w:val="Hyperlink"/>
          </w:rPr>
          <w:t>https://www.physicsandmathstutor.com/</w:t>
        </w:r>
      </w:hyperlink>
    </w:p>
    <w:p w:rsidR="00F81C5D" w:rsidRDefault="00F81C5D" w:rsidP="00D754BA"/>
    <w:p w:rsidR="00F81C5D" w:rsidRDefault="00F81C5D" w:rsidP="00D754BA">
      <w:r>
        <w:t>Additionally:</w:t>
      </w:r>
    </w:p>
    <w:p w:rsidR="00D754BA" w:rsidRDefault="00D754BA" w:rsidP="00D754BA">
      <w:r>
        <w:t>Seneca Learning:</w:t>
      </w:r>
    </w:p>
    <w:p w:rsidR="00D754BA" w:rsidRDefault="00B57ECD" w:rsidP="00D754BA">
      <w:hyperlink r:id="rId13" w:history="1">
        <w:r w:rsidR="00D754BA">
          <w:rPr>
            <w:rStyle w:val="Hyperlink"/>
          </w:rPr>
          <w:t>https://www.senecalearning.com/</w:t>
        </w:r>
      </w:hyperlink>
    </w:p>
    <w:p w:rsidR="00D754BA" w:rsidRDefault="00D754BA" w:rsidP="00D754BA">
      <w:r>
        <w:t>Khan Academy:</w:t>
      </w:r>
    </w:p>
    <w:p w:rsidR="00D754BA" w:rsidRDefault="00B57ECD" w:rsidP="00D754BA">
      <w:hyperlink r:id="rId14" w:history="1">
        <w:r w:rsidR="00D754BA">
          <w:rPr>
            <w:rStyle w:val="Hyperlink"/>
          </w:rPr>
          <w:t>https://www.khanacademy.org/</w:t>
        </w:r>
      </w:hyperlink>
    </w:p>
    <w:p w:rsidR="00D754BA" w:rsidRDefault="00D754BA" w:rsidP="00D754BA"/>
    <w:p w:rsidR="00D754BA" w:rsidRDefault="00D754BA" w:rsidP="00D754BA">
      <w:r>
        <w:t>We appreciate that these are not the only websites and we always welcome any suggestions from our students if they discover new and useful websites that can help with their revision.</w:t>
      </w:r>
    </w:p>
    <w:p w:rsidR="00D754BA" w:rsidRDefault="00D754BA" w:rsidP="00D754BA"/>
    <w:p w:rsidR="00D754BA" w:rsidRDefault="00D754BA" w:rsidP="00D754BA">
      <w:r>
        <w:t>We look forward to seeing you at the start of the Physics course in September.</w:t>
      </w:r>
    </w:p>
    <w:p w:rsidR="00D754BA" w:rsidRDefault="00D754BA" w:rsidP="00D754BA"/>
    <w:p w:rsidR="00D754BA" w:rsidRDefault="00D754BA" w:rsidP="00D754BA">
      <w:r>
        <w:t xml:space="preserve">Mr </w:t>
      </w:r>
      <w:proofErr w:type="spellStart"/>
      <w:r>
        <w:t>Lydiate</w:t>
      </w:r>
      <w:proofErr w:type="spellEnd"/>
    </w:p>
    <w:p w:rsidR="00D754BA" w:rsidRPr="00C51961" w:rsidRDefault="00D754BA" w:rsidP="00D754BA">
      <w:r>
        <w:t>Head of KS5 Physics</w:t>
      </w:r>
    </w:p>
    <w:p w:rsidR="00A75897" w:rsidRDefault="00A75897">
      <w:pPr>
        <w:rPr>
          <w:rFonts w:ascii="Arial" w:eastAsia="Arial" w:hAnsi="Arial" w:cs="Arial"/>
          <w:sz w:val="22"/>
          <w:szCs w:val="22"/>
        </w:rPr>
      </w:pPr>
    </w:p>
    <w:sectPr w:rsidR="00A75897">
      <w:headerReference w:type="default" r:id="rId15"/>
      <w:footerReference w:type="default" r:id="rId16"/>
      <w:pgSz w:w="11906" w:h="16838"/>
      <w:pgMar w:top="1247" w:right="1247" w:bottom="1247" w:left="1247" w:header="709" w:footer="4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DFB" w:rsidRDefault="00D754BA">
      <w:r>
        <w:separator/>
      </w:r>
    </w:p>
  </w:endnote>
  <w:endnote w:type="continuationSeparator" w:id="0">
    <w:p w:rsidR="000D6DFB" w:rsidRDefault="00D7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897" w:rsidRDefault="00D754BA">
    <w:pPr>
      <w:pBdr>
        <w:top w:val="nil"/>
        <w:left w:val="nil"/>
        <w:bottom w:val="nil"/>
        <w:right w:val="nil"/>
        <w:between w:val="nil"/>
      </w:pBdr>
      <w:tabs>
        <w:tab w:val="center" w:pos="4153"/>
        <w:tab w:val="right" w:pos="8306"/>
        <w:tab w:val="center" w:pos="4560"/>
      </w:tabs>
      <w:rPr>
        <w:rFonts w:ascii="Tahoma" w:eastAsia="Tahoma" w:hAnsi="Tahoma" w:cs="Tahoma"/>
        <w:b/>
        <w:color w:val="000000"/>
        <w:sz w:val="16"/>
        <w:szCs w:val="16"/>
      </w:rPr>
    </w:pPr>
    <w:r>
      <w:rPr>
        <w:noProof/>
        <w:lang w:eastAsia="en-GB"/>
      </w:rPr>
      <w:drawing>
        <wp:anchor distT="0" distB="0" distL="114300" distR="114300" simplePos="0" relativeHeight="251659264" behindDoc="0" locked="0" layoutInCell="1" hidden="0" allowOverlap="1">
          <wp:simplePos x="0" y="0"/>
          <wp:positionH relativeFrom="column">
            <wp:posOffset>-212724</wp:posOffset>
          </wp:positionH>
          <wp:positionV relativeFrom="paragraph">
            <wp:posOffset>-279399</wp:posOffset>
          </wp:positionV>
          <wp:extent cx="6607953" cy="398780"/>
          <wp:effectExtent l="0" t="0" r="0" b="0"/>
          <wp:wrapSquare wrapText="bothSides" distT="0" distB="0" distL="114300" distR="114300"/>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7953" cy="39878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DFB" w:rsidRDefault="00D754BA">
      <w:r>
        <w:separator/>
      </w:r>
    </w:p>
  </w:footnote>
  <w:footnote w:type="continuationSeparator" w:id="0">
    <w:p w:rsidR="000D6DFB" w:rsidRDefault="00D75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897" w:rsidRDefault="00D754BA">
    <w:pPr>
      <w:tabs>
        <w:tab w:val="center" w:pos="4153"/>
        <w:tab w:val="right" w:pos="8306"/>
      </w:tabs>
      <w:rPr>
        <w:rFonts w:ascii="Arial" w:eastAsia="Arial" w:hAnsi="Arial" w:cs="Arial"/>
        <w:sz w:val="22"/>
        <w:szCs w:val="22"/>
      </w:rPr>
    </w:pPr>
    <w:r>
      <w:rPr>
        <w:noProof/>
        <w:lang w:eastAsia="en-GB"/>
      </w:rPr>
      <w:drawing>
        <wp:anchor distT="0" distB="0" distL="114300" distR="114300" simplePos="0" relativeHeight="251658240" behindDoc="0" locked="0" layoutInCell="1" hidden="0" allowOverlap="1">
          <wp:simplePos x="0" y="0"/>
          <wp:positionH relativeFrom="column">
            <wp:posOffset>-160019</wp:posOffset>
          </wp:positionH>
          <wp:positionV relativeFrom="paragraph">
            <wp:posOffset>-165099</wp:posOffset>
          </wp:positionV>
          <wp:extent cx="6461443" cy="1079882"/>
          <wp:effectExtent l="0" t="0" r="0" b="0"/>
          <wp:wrapSquare wrapText="bothSides" distT="0" distB="0" distL="114300" distR="1143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61443" cy="1079882"/>
                  </a:xfrm>
                  <a:prstGeom prst="rect">
                    <a:avLst/>
                  </a:prstGeom>
                  <a:ln/>
                </pic:spPr>
              </pic:pic>
            </a:graphicData>
          </a:graphic>
        </wp:anchor>
      </w:drawing>
    </w:r>
  </w:p>
  <w:p w:rsidR="00A75897" w:rsidRDefault="00A75897">
    <w:pPr>
      <w:pBdr>
        <w:top w:val="nil"/>
        <w:left w:val="nil"/>
        <w:bottom w:val="nil"/>
        <w:right w:val="nil"/>
        <w:between w:val="nil"/>
      </w:pBdr>
      <w:tabs>
        <w:tab w:val="center" w:pos="4153"/>
        <w:tab w:val="right" w:pos="8306"/>
      </w:tabs>
      <w:rPr>
        <w:rFonts w:ascii="Arial" w:eastAsia="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15818"/>
    <w:multiLevelType w:val="multilevel"/>
    <w:tmpl w:val="9E9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04A89"/>
    <w:multiLevelType w:val="hybridMultilevel"/>
    <w:tmpl w:val="E50A56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D2713A"/>
    <w:multiLevelType w:val="multilevel"/>
    <w:tmpl w:val="F95A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97"/>
    <w:rsid w:val="000D6DFB"/>
    <w:rsid w:val="00671D70"/>
    <w:rsid w:val="00A57B1C"/>
    <w:rsid w:val="00A75897"/>
    <w:rsid w:val="00B57ECD"/>
    <w:rsid w:val="00D754BA"/>
    <w:rsid w:val="00F81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C8EC9"/>
  <w15:docId w15:val="{B8BFBEAF-407D-47BF-9D6E-2D64DD24D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qFormat/>
    <w:pPr>
      <w:keepNext/>
      <w:jc w:val="center"/>
      <w:outlineLvl w:val="0"/>
    </w:pPr>
    <w:rPr>
      <w:rFonts w:ascii="Arial" w:hAnsi="Arial" w:cs="Arial"/>
      <w:b/>
      <w:bCs/>
      <w:u w:val="single"/>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paragraph" w:customStyle="1" w:styleId="NormalWeb30">
    <w:name w:val="Normal (Web)30"/>
    <w:basedOn w:val="Normal"/>
    <w:pPr>
      <w:spacing w:after="192"/>
      <w:ind w:left="150"/>
    </w:pPr>
    <w:rPr>
      <w:sz w:val="19"/>
      <w:szCs w:val="19"/>
      <w:lang w:eastAsia="en-GB"/>
    </w:rPr>
  </w:style>
  <w:style w:type="character" w:customStyle="1" w:styleId="Hyperlink34">
    <w:name w:val="Hyperlink34"/>
    <w:basedOn w:val="DefaultParagraphFont"/>
    <w:rPr>
      <w:b/>
      <w:bCs/>
      <w:strike w:val="0"/>
      <w:dstrike w:val="0"/>
      <w:color w:val="444444"/>
      <w:sz w:val="24"/>
      <w:szCs w:val="24"/>
      <w:u w:val="none"/>
      <w:effect w:val="none"/>
      <w:shd w:val="clear" w:color="auto" w:fill="auto"/>
    </w:rPr>
  </w:style>
  <w:style w:type="paragraph" w:styleId="ListParagraph">
    <w:name w:val="List Paragraph"/>
    <w:basedOn w:val="Normal"/>
    <w:uiPriority w:val="34"/>
    <w:qFormat/>
    <w:pPr>
      <w:ind w:left="720"/>
      <w:contextualSpacing/>
    </w:pPr>
    <w:rPr>
      <w:lang w:eastAsia="en-GB"/>
    </w:rPr>
  </w:style>
  <w:style w:type="character" w:customStyle="1" w:styleId="HeaderChar">
    <w:name w:val="Header Char"/>
    <w:basedOn w:val="DefaultParagraphFont"/>
    <w:link w:val="Header"/>
    <w:rPr>
      <w:sz w:val="24"/>
      <w:szCs w:val="24"/>
      <w:lang w:eastAsia="en-US"/>
    </w:rPr>
  </w:style>
  <w:style w:type="paragraph" w:styleId="Date">
    <w:name w:val="Date"/>
    <w:basedOn w:val="Normal"/>
    <w:next w:val="Normal"/>
    <w:link w:val="DateChar"/>
    <w:unhideWhenUsed/>
    <w:qFormat/>
    <w:pPr>
      <w:spacing w:before="720" w:after="960" w:line="276" w:lineRule="auto"/>
    </w:pPr>
    <w:rPr>
      <w:rFonts w:asciiTheme="minorHAnsi" w:eastAsiaTheme="minorHAnsi" w:hAnsiTheme="minorHAnsi" w:cstheme="minorBidi"/>
      <w:color w:val="17365D" w:themeColor="text2" w:themeShade="BF"/>
      <w:kern w:val="16"/>
      <w:sz w:val="20"/>
      <w:szCs w:val="20"/>
      <w:lang w:val="en-US"/>
    </w:rPr>
  </w:style>
  <w:style w:type="character" w:customStyle="1" w:styleId="DateChar">
    <w:name w:val="Date Char"/>
    <w:basedOn w:val="DefaultParagraphFont"/>
    <w:link w:val="Date"/>
    <w:rPr>
      <w:rFonts w:asciiTheme="minorHAnsi" w:eastAsiaTheme="minorHAnsi" w:hAnsiTheme="minorHAnsi" w:cstheme="minorBidi"/>
      <w:color w:val="17365D" w:themeColor="text2" w:themeShade="BF"/>
      <w:kern w:val="16"/>
      <w:lang w:val="en-US" w:eastAsia="en-US"/>
    </w:rPr>
  </w:style>
  <w:style w:type="character" w:customStyle="1" w:styleId="normaltextrun">
    <w:name w:val="normaltextrun"/>
    <w:basedOn w:val="DefaultParagraphFont"/>
  </w:style>
  <w:style w:type="character" w:styleId="Emphasis">
    <w:name w:val="Emphasis"/>
    <w:basedOn w:val="DefaultParagraphFont"/>
    <w:qFormat/>
    <w:rPr>
      <w:i/>
      <w:iCs/>
    </w:rPr>
  </w:style>
  <w:style w:type="paragraph" w:styleId="NoSpacing">
    <w:name w:val="No Spacing"/>
    <w:uiPriority w:val="1"/>
    <w:qFormat/>
    <w:rPr>
      <w:lang w:eastAsia="en-US"/>
    </w:rPr>
  </w:style>
  <w:style w:type="character" w:customStyle="1" w:styleId="Heading1Char">
    <w:name w:val="Heading 1 Char"/>
    <w:basedOn w:val="DefaultParagraphFont"/>
    <w:link w:val="Heading1"/>
    <w:rPr>
      <w:rFonts w:ascii="Arial" w:hAnsi="Arial" w:cs="Arial"/>
      <w:b/>
      <w:bCs/>
      <w:sz w:val="24"/>
      <w:szCs w:val="24"/>
      <w:u w:val="single"/>
      <w:lang w:eastAsia="en-US"/>
    </w:rPr>
  </w:style>
  <w:style w:type="paragraph" w:styleId="BodyText">
    <w:name w:val="Body Text"/>
    <w:basedOn w:val="Normal"/>
    <w:link w:val="BodyTextChar"/>
    <w:semiHidden/>
    <w:pPr>
      <w:autoSpaceDE w:val="0"/>
      <w:autoSpaceDN w:val="0"/>
      <w:adjustRightInd w:val="0"/>
      <w:jc w:val="both"/>
    </w:pPr>
    <w:rPr>
      <w:rFonts w:ascii="Arial" w:eastAsia="Times" w:hAnsi="Arial" w:cs="Arial"/>
      <w:sz w:val="22"/>
      <w:szCs w:val="18"/>
      <w:lang w:eastAsia="en-GB"/>
    </w:rPr>
  </w:style>
  <w:style w:type="character" w:customStyle="1" w:styleId="BodyTextChar">
    <w:name w:val="Body Text Char"/>
    <w:basedOn w:val="DefaultParagraphFont"/>
    <w:link w:val="BodyText"/>
    <w:semiHidden/>
    <w:rPr>
      <w:rFonts w:ascii="Arial" w:eastAsia="Times" w:hAnsi="Arial" w:cs="Arial"/>
      <w:sz w:val="22"/>
      <w:szCs w:val="18"/>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pPr>
      <w:spacing w:after="120" w:line="480" w:lineRule="auto"/>
    </w:pPr>
  </w:style>
  <w:style w:type="character" w:customStyle="1" w:styleId="BodyText2Char">
    <w:name w:val="Body Text 2 Char"/>
    <w:basedOn w:val="DefaultParagraphFont"/>
    <w:link w:val="BodyText2"/>
    <w:semiHidden/>
    <w:rPr>
      <w:sz w:val="24"/>
      <w:szCs w:val="24"/>
      <w:lang w:eastAsia="en-US"/>
    </w:rPr>
  </w:style>
  <w:style w:type="character" w:customStyle="1" w:styleId="FooterChar">
    <w:name w:val="Footer Char"/>
    <w:basedOn w:val="DefaultParagraphFont"/>
    <w:link w:val="Footer"/>
    <w:uiPriority w:val="99"/>
    <w:rPr>
      <w:sz w:val="24"/>
      <w:szCs w:val="24"/>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uiPriority w:val="22"/>
    <w:qFormat/>
    <w:rsid w:val="00D754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9505">
      <w:bodyDiv w:val="1"/>
      <w:marLeft w:val="0"/>
      <w:marRight w:val="0"/>
      <w:marTop w:val="0"/>
      <w:marBottom w:val="0"/>
      <w:divBdr>
        <w:top w:val="none" w:sz="0" w:space="0" w:color="auto"/>
        <w:left w:val="none" w:sz="0" w:space="0" w:color="auto"/>
        <w:bottom w:val="none" w:sz="0" w:space="0" w:color="auto"/>
        <w:right w:val="none" w:sz="0" w:space="0" w:color="auto"/>
      </w:divBdr>
    </w:div>
    <w:div w:id="329912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m0017frm/secrets-of-size-atoms-to-supergalaxies-series-1-1-going-small" TargetMode="External"/><Relationship Id="rId13" Type="http://schemas.openxmlformats.org/officeDocument/2006/relationships/hyperlink" Target="https://www.senecalearning.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ysicsandmathstutor.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tore.aqa.org.uk/sample-papers-and-mark-schemes/2018/june/AQA-74081-INS-JUN18.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filestore.aqa.org.uk/resources/physics/specifications/AQA-7407-7408-SP-2015.PDF" TargetMode="External"/><Relationship Id="rId4" Type="http://schemas.openxmlformats.org/officeDocument/2006/relationships/settings" Target="settings.xml"/><Relationship Id="rId9" Type="http://schemas.openxmlformats.org/officeDocument/2006/relationships/hyperlink" Target="https://www.bbc.co.uk/iplayer/episode/m0017njc/secrets-of-size-atoms-to-supergalaxies-series-1-2-going-big" TargetMode="External"/><Relationship Id="rId14" Type="http://schemas.openxmlformats.org/officeDocument/2006/relationships/hyperlink" Target="https://www.khanacademy.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rX+tpVpCYeRScyNfvenjg1hvgg==">AMUW2mV0dqZc5RC/A0C9qZ4blwx38B5fzrWTSGhv62fjO+qm4OuJ+vHBmVODiP0uArKYHFAgRRyn3eEjPcbKybOPyVbSIafPAGk5LV7leehnBk8UQOz7zRwyRnKBtcos0WqonmQfkze3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UPT</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robertsd</dc:creator>
  <cp:lastModifiedBy>LydiateS</cp:lastModifiedBy>
  <cp:revision>4</cp:revision>
  <dcterms:created xsi:type="dcterms:W3CDTF">2022-07-05T13:39:00Z</dcterms:created>
  <dcterms:modified xsi:type="dcterms:W3CDTF">2022-07-05T14:07:00Z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-77279960</vt:i4>
  </property>
</Properties>
</file>